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DD6" w14:textId="0A754BBB" w:rsidR="001441F0" w:rsidRPr="00625FE1" w:rsidRDefault="001441F0" w:rsidP="00625FE1">
      <w:pPr>
        <w:spacing w:after="0" w:line="372" w:lineRule="auto"/>
        <w:jc w:val="both"/>
        <w:rPr>
          <w:rFonts w:ascii="Arial" w:hAnsi="Arial" w:cs="Arial"/>
          <w:b/>
          <w:bCs/>
          <w:i/>
          <w:iCs/>
          <w:sz w:val="30"/>
          <w:szCs w:val="30"/>
        </w:rPr>
      </w:pPr>
      <w:r w:rsidRPr="00625FE1">
        <w:rPr>
          <w:rFonts w:ascii="Arial" w:hAnsi="Arial" w:cs="Arial"/>
          <w:b/>
          <w:bCs/>
          <w:i/>
          <w:iCs/>
          <w:sz w:val="30"/>
          <w:szCs w:val="30"/>
        </w:rPr>
        <w:t>Premier réci</w:t>
      </w:r>
      <w:r w:rsidR="000D1EE0" w:rsidRPr="00625FE1">
        <w:rPr>
          <w:rFonts w:ascii="Arial" w:hAnsi="Arial" w:cs="Arial"/>
          <w:b/>
          <w:bCs/>
          <w:i/>
          <w:iCs/>
          <w:sz w:val="30"/>
          <w:szCs w:val="30"/>
        </w:rPr>
        <w:t>t</w:t>
      </w:r>
      <w:r w:rsidRPr="00625FE1">
        <w:rPr>
          <w:rFonts w:ascii="Arial" w:hAnsi="Arial" w:cs="Arial"/>
          <w:b/>
          <w:bCs/>
          <w:i/>
          <w:iCs/>
          <w:sz w:val="30"/>
          <w:szCs w:val="30"/>
        </w:rPr>
        <w:t xml:space="preserve"> de la création</w:t>
      </w:r>
      <w:r w:rsidR="00150E46" w:rsidRPr="00625FE1">
        <w:rPr>
          <w:rFonts w:ascii="Arial" w:hAnsi="Arial" w:cs="Arial"/>
          <w:b/>
          <w:bCs/>
          <w:i/>
          <w:iCs/>
          <w:sz w:val="30"/>
          <w:szCs w:val="30"/>
        </w:rPr>
        <w:t xml:space="preserve"> : </w:t>
      </w:r>
      <w:proofErr w:type="spellStart"/>
      <w:r w:rsidR="00CD410E" w:rsidRPr="00625FE1">
        <w:rPr>
          <w:rFonts w:ascii="Arial" w:hAnsi="Arial" w:cs="Arial"/>
          <w:b/>
          <w:bCs/>
          <w:i/>
          <w:iCs/>
          <w:sz w:val="30"/>
          <w:szCs w:val="30"/>
        </w:rPr>
        <w:t>Gn</w:t>
      </w:r>
      <w:proofErr w:type="spellEnd"/>
      <w:r w:rsidR="00CD410E" w:rsidRPr="00625FE1">
        <w:rPr>
          <w:rFonts w:ascii="Arial" w:hAnsi="Arial" w:cs="Arial"/>
          <w:b/>
          <w:bCs/>
          <w:i/>
          <w:iCs/>
          <w:sz w:val="30"/>
          <w:szCs w:val="30"/>
        </w:rPr>
        <w:t xml:space="preserve"> 1, 1 – 2, 4a</w:t>
      </w:r>
      <w:r w:rsidR="00150E46" w:rsidRPr="00625FE1">
        <w:rPr>
          <w:rFonts w:ascii="Arial" w:hAnsi="Arial" w:cs="Arial"/>
          <w:b/>
          <w:bCs/>
          <w:i/>
          <w:iCs/>
          <w:sz w:val="30"/>
          <w:szCs w:val="30"/>
        </w:rPr>
        <w:t xml:space="preserve"> (</w:t>
      </w:r>
      <w:r w:rsidRPr="00625FE1">
        <w:rPr>
          <w:rFonts w:ascii="Arial" w:hAnsi="Arial" w:cs="Arial"/>
          <w:b/>
          <w:bCs/>
          <w:i/>
          <w:iCs/>
          <w:sz w:val="30"/>
          <w:szCs w:val="30"/>
        </w:rPr>
        <w:t>traduction liturgique)</w:t>
      </w:r>
    </w:p>
    <w:p w14:paraId="0B6239AC" w14:textId="734AAE38" w:rsidR="00324A41" w:rsidRPr="00625FE1" w:rsidRDefault="00817FB1" w:rsidP="00625FE1">
      <w:pPr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b/>
          <w:bCs/>
          <w:sz w:val="26"/>
          <w:szCs w:val="26"/>
        </w:rPr>
        <w:t>1</w:t>
      </w:r>
      <w:r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</w:t>
      </w:r>
      <w:r w:rsidR="00FC31CE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</w:rPr>
        <w:t>Au commencement, Dieu créa le ciel et la terre.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="00324A41" w:rsidRPr="00625FE1">
        <w:rPr>
          <w:rFonts w:ascii="Arial" w:hAnsi="Arial" w:cs="Arial"/>
          <w:sz w:val="26"/>
          <w:szCs w:val="26"/>
        </w:rPr>
        <w:t xml:space="preserve"> La terre était informe et vide, les ténèbres étaient au-dessus de l’abîme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</w:rPr>
        <w:t>et le souffle de Dieu planait au-dessus des eaux.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  <w:vertAlign w:val="superscript"/>
        </w:rPr>
        <w:t>3</w:t>
      </w:r>
      <w:r w:rsidR="00324A41" w:rsidRPr="00625FE1">
        <w:rPr>
          <w:rFonts w:ascii="Arial" w:hAnsi="Arial" w:cs="Arial"/>
          <w:sz w:val="26"/>
          <w:szCs w:val="26"/>
        </w:rPr>
        <w:t xml:space="preserve">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</w:rPr>
        <w:t>« Que la lumière soit.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</w:rPr>
        <w:t>Et la lumière fut.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  <w:vertAlign w:val="superscript"/>
        </w:rPr>
        <w:t>4</w:t>
      </w:r>
      <w:r w:rsidR="00324A41" w:rsidRPr="00625FE1">
        <w:rPr>
          <w:rFonts w:ascii="Arial" w:hAnsi="Arial" w:cs="Arial"/>
          <w:sz w:val="26"/>
          <w:szCs w:val="26"/>
        </w:rPr>
        <w:t xml:space="preserve"> Dieu vit que la lumière était bonne, et Dieu sépara la lumière des ténèbres.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  <w:vertAlign w:val="superscript"/>
        </w:rPr>
        <w:t>5</w:t>
      </w:r>
      <w:r w:rsidR="00324A41" w:rsidRPr="00625FE1">
        <w:rPr>
          <w:rFonts w:ascii="Arial" w:hAnsi="Arial" w:cs="Arial"/>
          <w:sz w:val="26"/>
          <w:szCs w:val="26"/>
        </w:rPr>
        <w:t xml:space="preserve"> Dieu appela la lumière « jour », il appela les ténèbres « nuit ».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324A41" w:rsidRPr="00625FE1">
        <w:rPr>
          <w:rFonts w:ascii="Arial" w:hAnsi="Arial" w:cs="Arial"/>
          <w:sz w:val="26"/>
          <w:szCs w:val="26"/>
        </w:rPr>
        <w:t>Il y eut un soir, il y eut un matin : premier jour</w:t>
      </w:r>
      <w:r w:rsidR="00832B6B" w:rsidRPr="00625FE1">
        <w:rPr>
          <w:rFonts w:ascii="Arial" w:hAnsi="Arial" w:cs="Arial"/>
          <w:sz w:val="26"/>
          <w:szCs w:val="26"/>
        </w:rPr>
        <w:t>.</w:t>
      </w:r>
    </w:p>
    <w:p w14:paraId="26D716D9" w14:textId="46AD21F3" w:rsidR="00324A41" w:rsidRPr="00625FE1" w:rsidRDefault="00324A41" w:rsidP="00625FE1">
      <w:pPr>
        <w:tabs>
          <w:tab w:val="left" w:pos="1418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sz w:val="26"/>
          <w:szCs w:val="26"/>
          <w:vertAlign w:val="superscript"/>
        </w:rPr>
        <w:t>6</w:t>
      </w:r>
      <w:r w:rsidRPr="00625FE1">
        <w:rPr>
          <w:rFonts w:ascii="Arial" w:hAnsi="Arial" w:cs="Arial"/>
          <w:sz w:val="26"/>
          <w:szCs w:val="26"/>
        </w:rPr>
        <w:t xml:space="preserve"> Et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Qu’il y ait un firmament au milieu des eaux, et qu’il sépare les eaux.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7</w:t>
      </w:r>
      <w:r w:rsidRPr="00625FE1">
        <w:rPr>
          <w:rFonts w:ascii="Arial" w:hAnsi="Arial" w:cs="Arial"/>
          <w:sz w:val="26"/>
          <w:szCs w:val="26"/>
        </w:rPr>
        <w:t xml:space="preserve"> Dieu fit le firmament,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il sépara les eaux qui sont au-dessous du firmament</w:t>
      </w:r>
      <w:r w:rsidR="00403935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les eaux qui sont au-dessus.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8</w:t>
      </w:r>
      <w:r w:rsidRPr="00625FE1">
        <w:rPr>
          <w:rFonts w:ascii="Arial" w:hAnsi="Arial" w:cs="Arial"/>
          <w:sz w:val="26"/>
          <w:szCs w:val="26"/>
        </w:rPr>
        <w:t xml:space="preserve"> Dieu appela le firmament « ciel ».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Il y eut un soir, il y eut un matin : deuxième jour.</w:t>
      </w:r>
    </w:p>
    <w:p w14:paraId="27891233" w14:textId="136C11AB" w:rsidR="00324A41" w:rsidRPr="00625FE1" w:rsidRDefault="00324A41" w:rsidP="00625FE1">
      <w:pPr>
        <w:tabs>
          <w:tab w:val="left" w:pos="1418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sz w:val="26"/>
          <w:szCs w:val="26"/>
          <w:vertAlign w:val="superscript"/>
        </w:rPr>
        <w:t>9</w:t>
      </w:r>
      <w:r w:rsidRPr="00625FE1">
        <w:rPr>
          <w:rFonts w:ascii="Arial" w:hAnsi="Arial" w:cs="Arial"/>
          <w:sz w:val="26"/>
          <w:szCs w:val="26"/>
        </w:rPr>
        <w:t xml:space="preserve"> Et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Les eaux qui sont au-dessous du ciel,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qu’elles se rassemblent en un seul lieu, et que paraisse la terre ferme.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10</w:t>
      </w:r>
      <w:r w:rsidRPr="00625FE1">
        <w:rPr>
          <w:rFonts w:ascii="Arial" w:hAnsi="Arial" w:cs="Arial"/>
          <w:sz w:val="26"/>
          <w:szCs w:val="26"/>
        </w:rPr>
        <w:t xml:space="preserve"> Dieu appela la terre ferme « terre », et il appela la masse des eaux « mer ».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Dieu vit que cela était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11</w:t>
      </w:r>
      <w:r w:rsidRPr="00625FE1">
        <w:rPr>
          <w:rFonts w:ascii="Arial" w:hAnsi="Arial" w:cs="Arial"/>
          <w:sz w:val="26"/>
          <w:szCs w:val="26"/>
        </w:rPr>
        <w:t xml:space="preserve">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Que la terre produise l’herbe, la plante qui porte sa semence,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que, sur la terre, l’arbre à fruit donne, selon son espèce,</w:t>
      </w:r>
      <w:r w:rsidR="00741F26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le fruit qui porte sa semence.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12</w:t>
      </w:r>
      <w:r w:rsidRPr="00625FE1">
        <w:rPr>
          <w:rFonts w:ascii="Arial" w:hAnsi="Arial" w:cs="Arial"/>
          <w:sz w:val="26"/>
          <w:szCs w:val="26"/>
        </w:rPr>
        <w:t xml:space="preserve"> La terre produisit l’herbe, la plante qui porte sa semence, selon son espèce,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l’arbre qui donne, selon son espèce, le fruit qui porte sa semence.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Dieu vit que cela était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13</w:t>
      </w:r>
      <w:r w:rsidRPr="00625FE1">
        <w:rPr>
          <w:rFonts w:ascii="Arial" w:hAnsi="Arial" w:cs="Arial"/>
          <w:sz w:val="26"/>
          <w:szCs w:val="26"/>
        </w:rPr>
        <w:t xml:space="preserve"> Il y eut un soir, il y eut un matin : troisième jour.</w:t>
      </w:r>
    </w:p>
    <w:p w14:paraId="17FA58E8" w14:textId="77777777" w:rsidR="00841549" w:rsidRPr="00625FE1" w:rsidRDefault="00324A41" w:rsidP="00625FE1">
      <w:pPr>
        <w:tabs>
          <w:tab w:val="left" w:pos="1418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sz w:val="26"/>
          <w:szCs w:val="26"/>
          <w:vertAlign w:val="superscript"/>
        </w:rPr>
        <w:t>14</w:t>
      </w:r>
      <w:r w:rsidRPr="00625FE1">
        <w:rPr>
          <w:rFonts w:ascii="Arial" w:hAnsi="Arial" w:cs="Arial"/>
          <w:sz w:val="26"/>
          <w:szCs w:val="26"/>
        </w:rPr>
        <w:t xml:space="preserve"> Et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Qu’il y ait des luminaires au firmament du ciel, pour séparer le jour de la nuit ;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qu’ils servent de signes pour marquer les fêtes, les jours et les années ;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15</w:t>
      </w:r>
      <w:r w:rsidRPr="00625FE1">
        <w:rPr>
          <w:rFonts w:ascii="Arial" w:hAnsi="Arial" w:cs="Arial"/>
          <w:sz w:val="26"/>
          <w:szCs w:val="26"/>
        </w:rPr>
        <w:t xml:space="preserve"> et qu’ils soient, au firmament du ciel, des luminaires pour éclairer la terre.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16</w:t>
      </w:r>
      <w:r w:rsidRPr="00625FE1">
        <w:rPr>
          <w:rFonts w:ascii="Arial" w:hAnsi="Arial" w:cs="Arial"/>
          <w:sz w:val="26"/>
          <w:szCs w:val="26"/>
        </w:rPr>
        <w:t xml:space="preserve"> Dieu fit les deux grands luminaires :</w:t>
      </w:r>
      <w:r w:rsidR="00E5726E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le plus grand pour commander au jour,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le plus petit pour commander à la nuit ;</w:t>
      </w:r>
      <w:r w:rsidR="00822204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il fit aussi les étoiles.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17</w:t>
      </w:r>
      <w:r w:rsidRPr="00625FE1">
        <w:rPr>
          <w:rFonts w:ascii="Arial" w:hAnsi="Arial" w:cs="Arial"/>
          <w:sz w:val="26"/>
          <w:szCs w:val="26"/>
        </w:rPr>
        <w:t xml:space="preserve"> Dieu les plaça au firmament du ciel pour éclairer la terre,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18</w:t>
      </w:r>
      <w:r w:rsidRPr="00625FE1">
        <w:rPr>
          <w:rFonts w:ascii="Arial" w:hAnsi="Arial" w:cs="Arial"/>
          <w:sz w:val="26"/>
          <w:szCs w:val="26"/>
        </w:rPr>
        <w:t xml:space="preserve"> pour commander au jour et à la nuit, pour séparer la lumière des ténèbres.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Dieu vit que cela était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4D3F66" w:rsidRPr="00625FE1">
        <w:rPr>
          <w:rFonts w:ascii="Arial" w:hAnsi="Arial" w:cs="Arial"/>
          <w:sz w:val="26"/>
          <w:szCs w:val="26"/>
          <w:vertAlign w:val="superscript"/>
        </w:rPr>
        <w:t>1</w:t>
      </w:r>
      <w:r w:rsidRPr="00625FE1">
        <w:rPr>
          <w:rFonts w:ascii="Arial" w:hAnsi="Arial" w:cs="Arial"/>
          <w:sz w:val="26"/>
          <w:szCs w:val="26"/>
          <w:vertAlign w:val="superscript"/>
        </w:rPr>
        <w:t>9</w:t>
      </w:r>
      <w:r w:rsidRPr="00625FE1">
        <w:rPr>
          <w:rFonts w:ascii="Arial" w:hAnsi="Arial" w:cs="Arial"/>
          <w:sz w:val="26"/>
          <w:szCs w:val="26"/>
        </w:rPr>
        <w:t xml:space="preserve"> Il y eut un soir, il y eut un matin : quatrième jour.</w:t>
      </w:r>
    </w:p>
    <w:p w14:paraId="602CB168" w14:textId="77777777" w:rsidR="00625FE1" w:rsidRDefault="00625FE1" w:rsidP="00625FE1">
      <w:pPr>
        <w:tabs>
          <w:tab w:val="left" w:pos="1418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  <w:vertAlign w:val="superscript"/>
        </w:rPr>
        <w:sectPr w:rsidR="00625FE1" w:rsidSect="00625FE1">
          <w:pgSz w:w="11906" w:h="16838"/>
          <w:pgMar w:top="1134" w:right="1304" w:bottom="851" w:left="1304" w:header="709" w:footer="709" w:gutter="0"/>
          <w:cols w:space="708"/>
          <w:docGrid w:linePitch="360"/>
        </w:sectPr>
      </w:pPr>
    </w:p>
    <w:p w14:paraId="7D67DBF7" w14:textId="23EA50EF" w:rsidR="00324A41" w:rsidRPr="00625FE1" w:rsidRDefault="00324A41" w:rsidP="00625FE1">
      <w:pPr>
        <w:tabs>
          <w:tab w:val="left" w:pos="1418"/>
        </w:tabs>
        <w:spacing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sz w:val="26"/>
          <w:szCs w:val="26"/>
          <w:vertAlign w:val="superscript"/>
        </w:rPr>
        <w:t>20</w:t>
      </w:r>
      <w:r w:rsidRPr="00625FE1">
        <w:rPr>
          <w:rFonts w:ascii="Arial" w:hAnsi="Arial" w:cs="Arial"/>
          <w:sz w:val="26"/>
          <w:szCs w:val="26"/>
        </w:rPr>
        <w:t xml:space="preserve"> Et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Que les eaux foisonnent d’une profusion d’êtres vivants,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que les oiseaux volent au-dessus de la terre, sous le firmament du ciel.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21</w:t>
      </w:r>
      <w:r w:rsidRPr="00625FE1">
        <w:rPr>
          <w:rFonts w:ascii="Arial" w:hAnsi="Arial" w:cs="Arial"/>
          <w:sz w:val="26"/>
          <w:szCs w:val="26"/>
        </w:rPr>
        <w:t xml:space="preserve"> Dieu créa, selon leur espèce, les grands monstres marins,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t</w:t>
      </w:r>
      <w:r w:rsidR="00C36669" w:rsidRPr="00625FE1">
        <w:rPr>
          <w:rFonts w:ascii="Arial" w:hAnsi="Arial" w:cs="Arial"/>
          <w:sz w:val="26"/>
          <w:szCs w:val="26"/>
        </w:rPr>
        <w:t>o</w:t>
      </w:r>
      <w:r w:rsidRPr="00625FE1">
        <w:rPr>
          <w:rFonts w:ascii="Arial" w:hAnsi="Arial" w:cs="Arial"/>
          <w:sz w:val="26"/>
          <w:szCs w:val="26"/>
        </w:rPr>
        <w:t>us les êtres vivants qui vont et viennent et foisonnent dans les eaux,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aussi, selon leur espèce, tous les oiseaux qui volent.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Dieu vit que cela était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41549"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Pr="00625FE1">
        <w:rPr>
          <w:rFonts w:ascii="Arial" w:hAnsi="Arial" w:cs="Arial"/>
          <w:sz w:val="26"/>
          <w:szCs w:val="26"/>
        </w:rPr>
        <w:t xml:space="preserve"> Dieu les bénit par ces paroles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Soyez féconds et multipliez-vous, remplissez les mers,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que les oiseaux se multiplient sur la terre.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23</w:t>
      </w:r>
      <w:r w:rsidRPr="00625FE1">
        <w:rPr>
          <w:rFonts w:ascii="Arial" w:hAnsi="Arial" w:cs="Arial"/>
          <w:sz w:val="26"/>
          <w:szCs w:val="26"/>
        </w:rPr>
        <w:t xml:space="preserve"> Il y eut un soir, il y eut un matin : cinquième jour.</w:t>
      </w:r>
    </w:p>
    <w:p w14:paraId="5B443933" w14:textId="77777777" w:rsidR="00841549" w:rsidRPr="00625FE1" w:rsidRDefault="00324A41" w:rsidP="00625FE1">
      <w:pPr>
        <w:tabs>
          <w:tab w:val="left" w:pos="1418"/>
          <w:tab w:val="left" w:pos="1701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sz w:val="26"/>
          <w:szCs w:val="26"/>
          <w:vertAlign w:val="superscript"/>
        </w:rPr>
        <w:t>24</w:t>
      </w:r>
      <w:r w:rsidRPr="00625FE1">
        <w:rPr>
          <w:rFonts w:ascii="Arial" w:hAnsi="Arial" w:cs="Arial"/>
          <w:sz w:val="26"/>
          <w:szCs w:val="26"/>
        </w:rPr>
        <w:t xml:space="preserve"> Et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Que la terre produise des êtres vivants selon leur espèce,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bestiaux, bestioles et bêtes sauvages selon leur espèce.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41549"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Pr="00625FE1">
        <w:rPr>
          <w:rFonts w:ascii="Arial" w:hAnsi="Arial" w:cs="Arial"/>
          <w:sz w:val="26"/>
          <w:szCs w:val="26"/>
          <w:vertAlign w:val="superscript"/>
        </w:rPr>
        <w:t>5</w:t>
      </w:r>
      <w:r w:rsidRPr="00625FE1">
        <w:rPr>
          <w:rFonts w:ascii="Arial" w:hAnsi="Arial" w:cs="Arial"/>
          <w:sz w:val="26"/>
          <w:szCs w:val="26"/>
        </w:rPr>
        <w:t xml:space="preserve"> Dieu fit les bêtes sauvages selon leur espèce, les bestiaux selon leur espèce,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toutes les bestioles de la terre selon leur espèce.</w:t>
      </w:r>
      <w:r w:rsidR="00841549" w:rsidRPr="00625FE1">
        <w:rPr>
          <w:rFonts w:ascii="Arial" w:hAnsi="Arial" w:cs="Arial"/>
          <w:sz w:val="26"/>
          <w:szCs w:val="26"/>
        </w:rPr>
        <w:t xml:space="preserve"> E</w:t>
      </w:r>
      <w:r w:rsidRPr="00625FE1">
        <w:rPr>
          <w:rFonts w:ascii="Arial" w:hAnsi="Arial" w:cs="Arial"/>
          <w:sz w:val="26"/>
          <w:szCs w:val="26"/>
        </w:rPr>
        <w:t>t Dieu vit que cela était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26</w:t>
      </w:r>
      <w:r w:rsidRPr="00625FE1">
        <w:rPr>
          <w:rFonts w:ascii="Arial" w:hAnsi="Arial" w:cs="Arial"/>
          <w:sz w:val="26"/>
          <w:szCs w:val="26"/>
        </w:rPr>
        <w:t xml:space="preserve"> Dieu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Faisons l’homme à notre image, selon notre ressemblance.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Qu’il soit le maître des poissons de la mer, des oiseaux du ciel,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des bestiaux, de toutes les bêtes sauvages,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de toutes les bestioles qui vont et viennent sur la terre.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27</w:t>
      </w:r>
      <w:r w:rsidRPr="00625FE1">
        <w:rPr>
          <w:rFonts w:ascii="Arial" w:hAnsi="Arial" w:cs="Arial"/>
          <w:sz w:val="26"/>
          <w:szCs w:val="26"/>
        </w:rPr>
        <w:t xml:space="preserve"> Dieu créa l’homme à son image,</w:t>
      </w:r>
      <w:r w:rsidR="00B12D51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à l’image de Dieu il le créa, il les créa homme et femme.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41549"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Pr="00625FE1">
        <w:rPr>
          <w:rFonts w:ascii="Arial" w:hAnsi="Arial" w:cs="Arial"/>
          <w:sz w:val="26"/>
          <w:szCs w:val="26"/>
          <w:vertAlign w:val="superscript"/>
        </w:rPr>
        <w:t>8</w:t>
      </w:r>
      <w:r w:rsidRPr="00625FE1">
        <w:rPr>
          <w:rFonts w:ascii="Arial" w:hAnsi="Arial" w:cs="Arial"/>
          <w:sz w:val="26"/>
          <w:szCs w:val="26"/>
        </w:rPr>
        <w:t xml:space="preserve"> Dieu les bénit et leur dit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« Soyez féconds et multipliez-vous, remplissez la terre et soumettez-la.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Soyez les maîtres des poissons de la mer, des oiseaux du ciel,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de tous les animaux qui vont et viennent sur la terre.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29</w:t>
      </w:r>
      <w:r w:rsidRPr="00625FE1">
        <w:rPr>
          <w:rFonts w:ascii="Arial" w:hAnsi="Arial" w:cs="Arial"/>
          <w:sz w:val="26"/>
          <w:szCs w:val="26"/>
        </w:rPr>
        <w:t xml:space="preserve"> Dieu dit encore :</w:t>
      </w:r>
      <w:r w:rsidR="00841549" w:rsidRPr="00625FE1">
        <w:rPr>
          <w:rFonts w:ascii="Arial" w:hAnsi="Arial" w:cs="Arial"/>
          <w:sz w:val="26"/>
          <w:szCs w:val="26"/>
        </w:rPr>
        <w:t xml:space="preserve"> « </w:t>
      </w:r>
      <w:r w:rsidRPr="00625FE1">
        <w:rPr>
          <w:rFonts w:ascii="Arial" w:hAnsi="Arial" w:cs="Arial"/>
          <w:sz w:val="26"/>
          <w:szCs w:val="26"/>
        </w:rPr>
        <w:t>Je vous donne toute plante qui porte sa semence</w:t>
      </w:r>
      <w:r w:rsidR="00ED7153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sur toute la surface de la terre,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et tout arbre dont le fruit porte sa semence : telle sera votre nourriture.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30</w:t>
      </w:r>
      <w:r w:rsidRPr="00625FE1">
        <w:rPr>
          <w:rFonts w:ascii="Arial" w:hAnsi="Arial" w:cs="Arial"/>
          <w:sz w:val="26"/>
          <w:szCs w:val="26"/>
        </w:rPr>
        <w:t xml:space="preserve"> À tous les animaux de la terre, à tous les oiseaux du ciel,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à tout ce qui va et vient sur la terre et qui a souffle de vie,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je donne comme nourriture toute herbe verte. »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lastRenderedPageBreak/>
        <w:t>Et ce fut ainsi.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  <w:vertAlign w:val="superscript"/>
        </w:rPr>
        <w:t>31</w:t>
      </w:r>
      <w:r w:rsidRPr="00625FE1">
        <w:rPr>
          <w:rFonts w:ascii="Arial" w:hAnsi="Arial" w:cs="Arial"/>
          <w:sz w:val="26"/>
          <w:szCs w:val="26"/>
        </w:rPr>
        <w:t xml:space="preserve"> Et Dieu vit tout ce qu’il avait fait ; et voici : cela était très bon.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Pr="00625FE1">
        <w:rPr>
          <w:rFonts w:ascii="Arial" w:hAnsi="Arial" w:cs="Arial"/>
          <w:sz w:val="26"/>
          <w:szCs w:val="26"/>
        </w:rPr>
        <w:t>Il y eut un soir, il y eut un matin : sixième jour.</w:t>
      </w:r>
    </w:p>
    <w:p w14:paraId="4A87C75F" w14:textId="53317F6A" w:rsidR="008C09EE" w:rsidRPr="00625FE1" w:rsidRDefault="001B106E" w:rsidP="00625FE1">
      <w:pPr>
        <w:tabs>
          <w:tab w:val="left" w:pos="1418"/>
          <w:tab w:val="left" w:pos="1701"/>
        </w:tabs>
        <w:spacing w:before="400" w:after="0" w:line="372" w:lineRule="auto"/>
        <w:jc w:val="both"/>
        <w:rPr>
          <w:rFonts w:ascii="Arial" w:hAnsi="Arial" w:cs="Arial"/>
          <w:sz w:val="26"/>
          <w:szCs w:val="26"/>
        </w:rPr>
      </w:pPr>
      <w:r w:rsidRPr="00625FE1">
        <w:rPr>
          <w:rFonts w:ascii="Arial" w:hAnsi="Arial" w:cs="Arial"/>
          <w:b/>
          <w:bCs/>
          <w:sz w:val="26"/>
          <w:szCs w:val="26"/>
        </w:rPr>
        <w:t>2</w:t>
      </w:r>
      <w:r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  <w:vertAlign w:val="superscript"/>
        </w:rPr>
        <w:t>1</w:t>
      </w:r>
      <w:r w:rsidR="008C09EE" w:rsidRPr="00625FE1">
        <w:rPr>
          <w:rFonts w:ascii="Arial" w:hAnsi="Arial" w:cs="Arial"/>
          <w:sz w:val="26"/>
          <w:szCs w:val="26"/>
        </w:rPr>
        <w:t xml:space="preserve"> Ainsi furent achevés le ciel et la terre, et tout leur déploiement.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  <w:vertAlign w:val="superscript"/>
        </w:rPr>
        <w:t>2</w:t>
      </w:r>
      <w:r w:rsidR="008C09EE" w:rsidRPr="00625FE1">
        <w:rPr>
          <w:rFonts w:ascii="Arial" w:hAnsi="Arial" w:cs="Arial"/>
          <w:sz w:val="26"/>
          <w:szCs w:val="26"/>
        </w:rPr>
        <w:t xml:space="preserve"> Le septième jour, Dieu avait achevé l’œuvre qu’il avait faite.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</w:rPr>
        <w:t>Il se reposa, le septième jour, de toute l’œuvre qu’il avait faite.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  <w:vertAlign w:val="superscript"/>
        </w:rPr>
        <w:t>3</w:t>
      </w:r>
      <w:r w:rsidR="008C09EE" w:rsidRPr="00625FE1">
        <w:rPr>
          <w:rFonts w:ascii="Arial" w:hAnsi="Arial" w:cs="Arial"/>
          <w:sz w:val="26"/>
          <w:szCs w:val="26"/>
        </w:rPr>
        <w:t xml:space="preserve"> Et Dieu bénit le septième jour :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</w:rPr>
        <w:t>il le sanctifia puisque, ce jour-là, il se reposa de toute l’œuvre de création qu’il avait faite.</w:t>
      </w:r>
      <w:r w:rsidR="00841549" w:rsidRPr="00625FE1">
        <w:rPr>
          <w:rFonts w:ascii="Arial" w:hAnsi="Arial" w:cs="Arial"/>
          <w:sz w:val="26"/>
          <w:szCs w:val="26"/>
        </w:rPr>
        <w:t xml:space="preserve"> </w:t>
      </w:r>
      <w:r w:rsidR="008C09EE" w:rsidRPr="00625FE1">
        <w:rPr>
          <w:rFonts w:ascii="Arial" w:hAnsi="Arial" w:cs="Arial"/>
          <w:sz w:val="26"/>
          <w:szCs w:val="26"/>
          <w:vertAlign w:val="superscript"/>
        </w:rPr>
        <w:t>4</w:t>
      </w:r>
      <w:r w:rsidR="008C09EE" w:rsidRPr="00625FE1">
        <w:rPr>
          <w:rFonts w:ascii="Arial" w:hAnsi="Arial" w:cs="Arial"/>
          <w:sz w:val="26"/>
          <w:szCs w:val="26"/>
        </w:rPr>
        <w:t xml:space="preserve"> Telle fut l’origine du ciel et de la terre lorsqu’ils furent créés.</w:t>
      </w:r>
    </w:p>
    <w:sectPr w:rsidR="008C09EE" w:rsidRPr="00625FE1" w:rsidSect="00625FE1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9B"/>
    <w:rsid w:val="000210AE"/>
    <w:rsid w:val="0008589D"/>
    <w:rsid w:val="000D1EE0"/>
    <w:rsid w:val="00131F1F"/>
    <w:rsid w:val="00133203"/>
    <w:rsid w:val="00141E00"/>
    <w:rsid w:val="001441F0"/>
    <w:rsid w:val="00150E46"/>
    <w:rsid w:val="00152329"/>
    <w:rsid w:val="00155D49"/>
    <w:rsid w:val="00156C26"/>
    <w:rsid w:val="001835C8"/>
    <w:rsid w:val="001B106E"/>
    <w:rsid w:val="00324A41"/>
    <w:rsid w:val="003679D7"/>
    <w:rsid w:val="003A028A"/>
    <w:rsid w:val="00403935"/>
    <w:rsid w:val="004B70CC"/>
    <w:rsid w:val="004D3F66"/>
    <w:rsid w:val="004E2DF7"/>
    <w:rsid w:val="005405B8"/>
    <w:rsid w:val="0059069F"/>
    <w:rsid w:val="00625FE1"/>
    <w:rsid w:val="00685747"/>
    <w:rsid w:val="006A39EB"/>
    <w:rsid w:val="006C1DF2"/>
    <w:rsid w:val="006E341E"/>
    <w:rsid w:val="00741F26"/>
    <w:rsid w:val="007D2C27"/>
    <w:rsid w:val="007E59E5"/>
    <w:rsid w:val="00817FB1"/>
    <w:rsid w:val="00822204"/>
    <w:rsid w:val="00832B6B"/>
    <w:rsid w:val="00834C7D"/>
    <w:rsid w:val="00840D65"/>
    <w:rsid w:val="00841549"/>
    <w:rsid w:val="008A58F2"/>
    <w:rsid w:val="008C09EE"/>
    <w:rsid w:val="00941EA8"/>
    <w:rsid w:val="00997C81"/>
    <w:rsid w:val="009B6289"/>
    <w:rsid w:val="009D676D"/>
    <w:rsid w:val="00A736F4"/>
    <w:rsid w:val="00AB3381"/>
    <w:rsid w:val="00AC6F5F"/>
    <w:rsid w:val="00AF502D"/>
    <w:rsid w:val="00B12D51"/>
    <w:rsid w:val="00C36669"/>
    <w:rsid w:val="00C43B05"/>
    <w:rsid w:val="00C53FCF"/>
    <w:rsid w:val="00CD410E"/>
    <w:rsid w:val="00D069ED"/>
    <w:rsid w:val="00D36ED4"/>
    <w:rsid w:val="00D56F1C"/>
    <w:rsid w:val="00E34D2D"/>
    <w:rsid w:val="00E5726E"/>
    <w:rsid w:val="00E748D6"/>
    <w:rsid w:val="00ED416E"/>
    <w:rsid w:val="00ED7153"/>
    <w:rsid w:val="00EE745F"/>
    <w:rsid w:val="00F115FF"/>
    <w:rsid w:val="00FB6D9B"/>
    <w:rsid w:val="00FC31CE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572"/>
  <w15:chartTrackingRefBased/>
  <w15:docId w15:val="{FB7B0AB7-00C1-4DDA-90FF-8060EF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versenumber">
    <w:name w:val="verse_number"/>
    <w:basedOn w:val="Policepardfaut"/>
    <w:rsid w:val="008C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72</cp:revision>
  <dcterms:created xsi:type="dcterms:W3CDTF">2023-08-16T20:11:00Z</dcterms:created>
  <dcterms:modified xsi:type="dcterms:W3CDTF">2023-08-20T19:11:00Z</dcterms:modified>
</cp:coreProperties>
</file>