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2EF7" w14:textId="4F50DFDE" w:rsidR="0055009E" w:rsidRPr="0055009E" w:rsidRDefault="0055009E" w:rsidP="00F8012C">
      <w:pPr>
        <w:spacing w:after="0" w:line="288" w:lineRule="auto"/>
        <w:jc w:val="both"/>
        <w:rPr>
          <w:rFonts w:ascii="Arial" w:hAnsi="Arial" w:cs="Arial"/>
          <w:b/>
          <w:bCs/>
          <w:sz w:val="32"/>
          <w:szCs w:val="32"/>
          <w:lang w:val="fr-FR"/>
        </w:rPr>
      </w:pPr>
      <w:r>
        <w:rPr>
          <w:rFonts w:ascii="Arial" w:hAnsi="Arial" w:cs="Arial"/>
          <w:b/>
          <w:bCs/>
          <w:sz w:val="32"/>
          <w:szCs w:val="32"/>
          <w:lang w:val="fr-FR"/>
        </w:rPr>
        <w:t>2</w:t>
      </w:r>
      <w:r w:rsidRPr="0055009E">
        <w:rPr>
          <w:rFonts w:ascii="Arial" w:hAnsi="Arial" w:cs="Arial"/>
          <w:b/>
          <w:bCs/>
          <w:sz w:val="32"/>
          <w:szCs w:val="32"/>
          <w:vertAlign w:val="superscript"/>
          <w:lang w:val="fr-FR"/>
        </w:rPr>
        <w:t>e</w:t>
      </w:r>
      <w:r>
        <w:rPr>
          <w:rFonts w:ascii="Arial" w:hAnsi="Arial" w:cs="Arial"/>
          <w:b/>
          <w:bCs/>
          <w:sz w:val="32"/>
          <w:szCs w:val="32"/>
          <w:lang w:val="fr-FR"/>
        </w:rPr>
        <w:t xml:space="preserve"> </w:t>
      </w:r>
      <w:r w:rsidRPr="0055009E">
        <w:rPr>
          <w:rFonts w:ascii="Arial" w:hAnsi="Arial" w:cs="Arial"/>
          <w:b/>
          <w:bCs/>
          <w:sz w:val="32"/>
          <w:szCs w:val="32"/>
          <w:lang w:val="fr-FR"/>
        </w:rPr>
        <w:t>temps fort avec les familles</w:t>
      </w:r>
    </w:p>
    <w:p w14:paraId="0DA60BA2" w14:textId="3A7C6C6B" w:rsidR="0055009E" w:rsidRPr="0055009E" w:rsidRDefault="0055009E" w:rsidP="00F8012C">
      <w:pPr>
        <w:spacing w:before="300" w:after="0" w:line="288" w:lineRule="auto"/>
        <w:jc w:val="both"/>
        <w:rPr>
          <w:rFonts w:ascii="Arial" w:hAnsi="Arial" w:cs="Arial"/>
          <w:b/>
          <w:bCs/>
          <w:sz w:val="28"/>
          <w:szCs w:val="28"/>
          <w:lang w:val="fr-FR"/>
        </w:rPr>
      </w:pPr>
      <w:r>
        <w:rPr>
          <w:rFonts w:ascii="Arial" w:hAnsi="Arial" w:cs="Arial"/>
          <w:b/>
          <w:bCs/>
          <w:sz w:val="28"/>
          <w:szCs w:val="28"/>
          <w:lang w:val="fr-FR"/>
        </w:rPr>
        <w:t>Introduction</w:t>
      </w:r>
    </w:p>
    <w:p w14:paraId="214CECE3" w14:textId="77777777"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Cadre</w:t>
      </w:r>
    </w:p>
    <w:p w14:paraId="72F3DCAB" w14:textId="7601A3F3"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Ce temps fort a lieu durant le temps du Carême.</w:t>
      </w:r>
    </w:p>
    <w:p w14:paraId="23D631B1" w14:textId="74004538"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Il se dé</w:t>
      </w:r>
      <w:r w:rsidR="00C40C58">
        <w:rPr>
          <w:rFonts w:ascii="Arial" w:hAnsi="Arial" w:cs="Arial"/>
          <w:lang w:val="fr-FR"/>
        </w:rPr>
        <w:t>r</w:t>
      </w:r>
      <w:r w:rsidRPr="0055009E">
        <w:rPr>
          <w:rFonts w:ascii="Arial" w:hAnsi="Arial" w:cs="Arial"/>
          <w:lang w:val="fr-FR"/>
        </w:rPr>
        <w:t>oule dans une salle paroissiale (animation) puis dans une église (célébration).</w:t>
      </w:r>
    </w:p>
    <w:p w14:paraId="20116845" w14:textId="09B584FD"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Il dure environ 2h30, y compris le temps de convivialité qui suit la célébration.</w:t>
      </w:r>
    </w:p>
    <w:p w14:paraId="56D9CFFE" w14:textId="77777777"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Étapes</w:t>
      </w:r>
    </w:p>
    <w:p w14:paraId="7EA66AB9" w14:textId="462ACAF5"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Une animation pour pratiquer l’examen cœur et découvrir les étapes du sacrement du pardon.</w:t>
      </w:r>
    </w:p>
    <w:p w14:paraId="69656493" w14:textId="26A93E2C"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Une célébration pour présenter nos vies à Dieu et lui demander sa bénédiction et son soutien.</w:t>
      </w:r>
    </w:p>
    <w:p w14:paraId="6131BCA9" w14:textId="3FA23D44"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 temps de convivialité pour manifester la joie de cheminer ensemble.</w:t>
      </w:r>
    </w:p>
    <w:p w14:paraId="4C1F8812" w14:textId="77777777"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Objectifs</w:t>
      </w:r>
    </w:p>
    <w:p w14:paraId="4145EF56" w14:textId="70849616"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 xml:space="preserve">Pratiquer l’examen du cœur en vue du sacrement du pardon (enfants). </w:t>
      </w:r>
    </w:p>
    <w:p w14:paraId="75B6DF9C" w14:textId="1BEDB08B"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Approfondir le sens du sacrement du pardon dans la vie chrétienne (adultes).</w:t>
      </w:r>
    </w:p>
    <w:p w14:paraId="2EEB8DF7" w14:textId="5E973CBC"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Découvrir les étapes du sacrement du pardon et le déroulement de la célébration.</w:t>
      </w:r>
    </w:p>
    <w:p w14:paraId="54830BED" w14:textId="5705E004"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Vivre une célébration non sacramentelle du pardon avec une démarche symbolique.</w:t>
      </w:r>
    </w:p>
    <w:p w14:paraId="426D5D76" w14:textId="77777777"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Logistique</w:t>
      </w:r>
    </w:p>
    <w:p w14:paraId="464C9A8C" w14:textId="1D0F4858"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Une salle paroissiale avec différents locaux (animation) et une église (célébration).</w:t>
      </w:r>
    </w:p>
    <w:p w14:paraId="2067A238" w14:textId="42F5F39C"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Une décoration pour la salle paroissiale : bible, icône, bougie, croix, etc.</w:t>
      </w:r>
    </w:p>
    <w:p w14:paraId="6A455CC3" w14:textId="5C3BE7E0"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Des carnets de route (en cas d'oubli) et des stylos ou des crayons pour les participants.</w:t>
      </w:r>
    </w:p>
    <w:p w14:paraId="0536FFF3" w14:textId="6FE50681"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La frise du sacrement de la réconciliation et des étiquettes avec le nom des étapes (voir sur le site).</w:t>
      </w:r>
    </w:p>
    <w:p w14:paraId="3B9DBF50" w14:textId="039C8CC8"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Une grande vasque d’eau bénite pour la célébration à l’église.</w:t>
      </w:r>
    </w:p>
    <w:p w14:paraId="1948C1AC" w14:textId="2B0D53B3" w:rsidR="0055009E" w:rsidRPr="0055009E" w:rsidRDefault="0055009E" w:rsidP="00F8012C">
      <w:pPr>
        <w:spacing w:before="300" w:after="0" w:line="288" w:lineRule="auto"/>
        <w:jc w:val="both"/>
        <w:rPr>
          <w:rFonts w:ascii="Arial" w:hAnsi="Arial" w:cs="Arial"/>
          <w:b/>
          <w:bCs/>
          <w:sz w:val="28"/>
          <w:szCs w:val="28"/>
          <w:lang w:val="fr-FR"/>
        </w:rPr>
      </w:pPr>
      <w:r>
        <w:rPr>
          <w:rFonts w:ascii="Arial" w:hAnsi="Arial" w:cs="Arial"/>
          <w:b/>
          <w:bCs/>
          <w:sz w:val="28"/>
          <w:szCs w:val="28"/>
          <w:lang w:val="fr-FR"/>
        </w:rPr>
        <w:t>Déroulement</w:t>
      </w:r>
    </w:p>
    <w:p w14:paraId="23CD9298" w14:textId="766A428E"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Accueil</w:t>
      </w:r>
      <w:r w:rsidR="00F8012C">
        <w:rPr>
          <w:rFonts w:ascii="Arial" w:hAnsi="Arial" w:cs="Arial"/>
          <w:b/>
          <w:bCs/>
          <w:lang w:val="fr-FR"/>
        </w:rPr>
        <w:t xml:space="preserve"> </w:t>
      </w:r>
      <w:r w:rsidRPr="0055009E">
        <w:rPr>
          <w:rFonts w:ascii="Arial" w:hAnsi="Arial" w:cs="Arial"/>
          <w:b/>
          <w:bCs/>
          <w:lang w:val="fr-FR"/>
        </w:rPr>
        <w:t>(10’)</w:t>
      </w:r>
    </w:p>
    <w:p w14:paraId="0A417360" w14:textId="4E8AC4ED"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Accueillir les familles dans la salle paroissiale.</w:t>
      </w:r>
    </w:p>
    <w:p w14:paraId="249F6175" w14:textId="59C196DF"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Présenter brièvement le déroulement du temps fort.</w:t>
      </w:r>
    </w:p>
    <w:p w14:paraId="3ECC6E8B" w14:textId="7EC02FB2"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Former immédiatement deux groupes, accompagnés d’animateurs(</w:t>
      </w:r>
      <w:proofErr w:type="spellStart"/>
      <w:r w:rsidRPr="0055009E">
        <w:rPr>
          <w:rFonts w:ascii="Arial" w:hAnsi="Arial" w:cs="Arial"/>
          <w:lang w:val="fr-FR"/>
        </w:rPr>
        <w:t>trices</w:t>
      </w:r>
      <w:proofErr w:type="spellEnd"/>
      <w:r w:rsidRPr="0055009E">
        <w:rPr>
          <w:rFonts w:ascii="Arial" w:hAnsi="Arial" w:cs="Arial"/>
          <w:lang w:val="fr-FR"/>
        </w:rPr>
        <w:t>), dans des espaces différents.</w:t>
      </w:r>
    </w:p>
    <w:p w14:paraId="43B99C65" w14:textId="54CC0176"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Réflexion et échange</w:t>
      </w:r>
      <w:r w:rsidR="00CB1DD6">
        <w:rPr>
          <w:rFonts w:ascii="Arial" w:hAnsi="Arial" w:cs="Arial"/>
          <w:b/>
          <w:bCs/>
          <w:lang w:val="fr-FR"/>
        </w:rPr>
        <w:t xml:space="preserve"> </w:t>
      </w:r>
      <w:r w:rsidRPr="0055009E">
        <w:rPr>
          <w:rFonts w:ascii="Arial" w:hAnsi="Arial" w:cs="Arial"/>
          <w:b/>
          <w:bCs/>
          <w:lang w:val="fr-FR"/>
        </w:rPr>
        <w:t>(40’)</w:t>
      </w:r>
    </w:p>
    <w:p w14:paraId="31EC39FD" w14:textId="70035E1C"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lastRenderedPageBreak/>
        <w:t>Groupe des parents :</w:t>
      </w:r>
    </w:p>
    <w:p w14:paraId="2328E5CC" w14:textId="018A962F" w:rsidR="0055009E" w:rsidRPr="0055009E" w:rsidRDefault="0055009E" w:rsidP="00F8012C">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demander s'ils ont eu l'occasion de pratiquer l'examen du cœur en famille, si cela leur parle ;</w:t>
      </w:r>
    </w:p>
    <w:p w14:paraId="10906446" w14:textId="269C7E1C" w:rsidR="0055009E" w:rsidRPr="0055009E" w:rsidRDefault="0055009E" w:rsidP="00F8012C">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remettre ou projeter les questions ;</w:t>
      </w:r>
    </w:p>
    <w:p w14:paraId="1DE567D0" w14:textId="44103409" w:rsidR="0055009E" w:rsidRPr="0055009E" w:rsidRDefault="0055009E" w:rsidP="00F8012C">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demander d’y réfléchir personnellement ;</w:t>
      </w:r>
    </w:p>
    <w:p w14:paraId="2FDEC9AA" w14:textId="5935C4A4" w:rsidR="0055009E" w:rsidRPr="0055009E" w:rsidRDefault="0055009E" w:rsidP="00F8012C">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inviter à un échange libre avec ses voisins ;</w:t>
      </w:r>
    </w:p>
    <w:p w14:paraId="2C3D5F16" w14:textId="206E50A1" w:rsidR="0055009E" w:rsidRPr="0055009E" w:rsidRDefault="0055009E" w:rsidP="00F8012C">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proposer un bref enseignement sur le sacrement de la réconciliation et à un échange libre.</w:t>
      </w:r>
    </w:p>
    <w:p w14:paraId="3D0682D0" w14:textId="77777777" w:rsidR="00CD6C0F" w:rsidRPr="00CD6C0F" w:rsidRDefault="00CD6C0F" w:rsidP="0000766E">
      <w:pPr>
        <w:pStyle w:val="Paragraphedeliste"/>
        <w:spacing w:before="100" w:after="0" w:line="288" w:lineRule="auto"/>
        <w:ind w:left="284"/>
        <w:contextualSpacing w:val="0"/>
        <w:jc w:val="both"/>
        <w:rPr>
          <w:rFonts w:ascii="Arial" w:hAnsi="Arial" w:cs="Arial"/>
          <w:lang w:val="fr-FR"/>
        </w:rPr>
      </w:pPr>
      <w:r w:rsidRPr="00CD6C0F">
        <w:rPr>
          <w:rFonts w:ascii="Arial" w:hAnsi="Arial" w:cs="Arial"/>
          <w:lang w:val="fr-FR"/>
        </w:rPr>
        <w:t>Questions sur le sacrement du pardon</w:t>
      </w:r>
    </w:p>
    <w:p w14:paraId="3DD54C97" w14:textId="77777777" w:rsidR="00CD6C0F" w:rsidRPr="00CD6C0F" w:rsidRDefault="00CD6C0F" w:rsidP="008E49A9">
      <w:pPr>
        <w:pStyle w:val="Paragraphedeliste"/>
        <w:spacing w:before="40" w:after="0" w:line="288" w:lineRule="auto"/>
        <w:ind w:left="1191" w:hanging="340"/>
        <w:contextualSpacing w:val="0"/>
        <w:jc w:val="both"/>
        <w:rPr>
          <w:rFonts w:ascii="Arial" w:hAnsi="Arial" w:cs="Arial"/>
          <w:lang w:val="fr-FR"/>
        </w:rPr>
      </w:pPr>
      <w:r w:rsidRPr="00CD6C0F">
        <w:rPr>
          <w:rFonts w:ascii="Arial" w:hAnsi="Arial" w:cs="Arial"/>
          <w:lang w:val="fr-FR"/>
        </w:rPr>
        <w:t>1)</w:t>
      </w:r>
      <w:r w:rsidRPr="00CD6C0F">
        <w:rPr>
          <w:rFonts w:ascii="Arial" w:hAnsi="Arial" w:cs="Arial"/>
          <w:lang w:val="fr-FR"/>
        </w:rPr>
        <w:tab/>
        <w:t>Quels sont mes souvenirs de ce sacrement ?</w:t>
      </w:r>
    </w:p>
    <w:p w14:paraId="3AE80D54" w14:textId="77777777" w:rsidR="00CD6C0F" w:rsidRPr="00CD6C0F" w:rsidRDefault="00CD6C0F" w:rsidP="008E49A9">
      <w:pPr>
        <w:pStyle w:val="Paragraphedeliste"/>
        <w:spacing w:before="40" w:after="0" w:line="288" w:lineRule="auto"/>
        <w:ind w:left="1191" w:hanging="340"/>
        <w:contextualSpacing w:val="0"/>
        <w:jc w:val="both"/>
        <w:rPr>
          <w:rFonts w:ascii="Arial" w:hAnsi="Arial" w:cs="Arial"/>
          <w:lang w:val="fr-FR"/>
        </w:rPr>
      </w:pPr>
      <w:r w:rsidRPr="00CD6C0F">
        <w:rPr>
          <w:rFonts w:ascii="Arial" w:hAnsi="Arial" w:cs="Arial"/>
          <w:lang w:val="fr-FR"/>
        </w:rPr>
        <w:t>2)</w:t>
      </w:r>
      <w:r w:rsidRPr="00CD6C0F">
        <w:rPr>
          <w:rFonts w:ascii="Arial" w:hAnsi="Arial" w:cs="Arial"/>
          <w:lang w:val="fr-FR"/>
        </w:rPr>
        <w:tab/>
        <w:t>Est-ce que je vis encore ce sacrement, ou plus du tout ?</w:t>
      </w:r>
    </w:p>
    <w:p w14:paraId="73542C80" w14:textId="77777777" w:rsidR="00CD6C0F" w:rsidRPr="00CD6C0F" w:rsidRDefault="00CD6C0F" w:rsidP="008E49A9">
      <w:pPr>
        <w:pStyle w:val="Paragraphedeliste"/>
        <w:spacing w:before="40" w:after="0" w:line="288" w:lineRule="auto"/>
        <w:ind w:left="1191" w:hanging="340"/>
        <w:contextualSpacing w:val="0"/>
        <w:jc w:val="both"/>
        <w:rPr>
          <w:rFonts w:ascii="Arial" w:hAnsi="Arial" w:cs="Arial"/>
          <w:lang w:val="fr-FR"/>
        </w:rPr>
      </w:pPr>
      <w:r w:rsidRPr="00CD6C0F">
        <w:rPr>
          <w:rFonts w:ascii="Arial" w:hAnsi="Arial" w:cs="Arial"/>
          <w:lang w:val="fr-FR"/>
        </w:rPr>
        <w:t>3)</w:t>
      </w:r>
      <w:r w:rsidRPr="00CD6C0F">
        <w:rPr>
          <w:rFonts w:ascii="Arial" w:hAnsi="Arial" w:cs="Arial"/>
          <w:lang w:val="fr-FR"/>
        </w:rPr>
        <w:tab/>
        <w:t>À quoi sert de se confesser auprès d’un prêtre ?</w:t>
      </w:r>
    </w:p>
    <w:p w14:paraId="6950CF9D" w14:textId="7F3C144C" w:rsidR="0055009E" w:rsidRPr="0055009E" w:rsidRDefault="00CD6C0F" w:rsidP="008E49A9">
      <w:pPr>
        <w:pStyle w:val="Paragraphedeliste"/>
        <w:spacing w:before="40" w:after="0" w:line="288" w:lineRule="auto"/>
        <w:ind w:left="1191" w:hanging="340"/>
        <w:contextualSpacing w:val="0"/>
        <w:jc w:val="both"/>
        <w:rPr>
          <w:rFonts w:ascii="Arial" w:hAnsi="Arial" w:cs="Arial"/>
          <w:lang w:val="fr-FR"/>
        </w:rPr>
      </w:pPr>
      <w:r w:rsidRPr="00CD6C0F">
        <w:rPr>
          <w:rFonts w:ascii="Arial" w:hAnsi="Arial" w:cs="Arial"/>
          <w:lang w:val="fr-FR"/>
        </w:rPr>
        <w:t>4)</w:t>
      </w:r>
      <w:r w:rsidRPr="00CD6C0F">
        <w:rPr>
          <w:rFonts w:ascii="Arial" w:hAnsi="Arial" w:cs="Arial"/>
          <w:lang w:val="fr-FR"/>
        </w:rPr>
        <w:tab/>
        <w:t>Ai-je des craintes, des doutes, des questions ?</w:t>
      </w:r>
    </w:p>
    <w:p w14:paraId="003EEF71" w14:textId="52A7C724"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b/>
          <w:bCs/>
          <w:lang w:val="fr-FR"/>
        </w:rPr>
      </w:pPr>
      <w:r w:rsidRPr="0055009E">
        <w:rPr>
          <w:rFonts w:ascii="Arial" w:hAnsi="Arial" w:cs="Arial"/>
          <w:lang w:val="fr-FR"/>
        </w:rPr>
        <w:t>Groupe des enfants :</w:t>
      </w:r>
    </w:p>
    <w:p w14:paraId="50E79319" w14:textId="2C230D3B" w:rsidR="0055009E" w:rsidRPr="00F625D8" w:rsidRDefault="0055009E" w:rsidP="00F625D8">
      <w:pPr>
        <w:spacing w:before="40" w:after="0" w:line="288" w:lineRule="auto"/>
        <w:ind w:left="851"/>
        <w:jc w:val="both"/>
        <w:rPr>
          <w:rFonts w:ascii="Arial" w:hAnsi="Arial" w:cs="Arial"/>
          <w:i/>
          <w:iCs/>
          <w:lang w:val="fr-FR"/>
        </w:rPr>
      </w:pPr>
      <w:r w:rsidRPr="00F625D8">
        <w:rPr>
          <w:rFonts w:ascii="Arial" w:hAnsi="Arial" w:cs="Arial"/>
          <w:i/>
          <w:iCs/>
          <w:lang w:val="fr-FR"/>
        </w:rPr>
        <w:t>Mémoire du dernier temps fort</w:t>
      </w:r>
    </w:p>
    <w:p w14:paraId="125F2C1B" w14:textId="717D5DD5"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rappeler brièvement ce qui a été vécu la dernière fois : les trois confessions, la céléb</w:t>
      </w:r>
      <w:r w:rsidR="00F625D8">
        <w:rPr>
          <w:rFonts w:ascii="Arial" w:hAnsi="Arial" w:cs="Arial"/>
          <w:lang w:val="fr-FR"/>
        </w:rPr>
        <w:t>r</w:t>
      </w:r>
      <w:r w:rsidRPr="0055009E">
        <w:rPr>
          <w:rFonts w:ascii="Arial" w:hAnsi="Arial" w:cs="Arial"/>
          <w:lang w:val="fr-FR"/>
        </w:rPr>
        <w:t>ation, etc. ;</w:t>
      </w:r>
    </w:p>
    <w:p w14:paraId="7185E823" w14:textId="05A1B612"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laisser les enfants s’exprimer sur un moment qu’ils ont particulièrement aimé ;</w:t>
      </w:r>
    </w:p>
    <w:p w14:paraId="3961DA4C" w14:textId="5BD81643"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écrire ce moment par une courte phrase dans le carnet, éventuellement illustrer par un dessin.</w:t>
      </w:r>
    </w:p>
    <w:p w14:paraId="7A3CA8ED" w14:textId="1B8BCB1F" w:rsidR="0055009E" w:rsidRPr="00F625D8" w:rsidRDefault="0055009E" w:rsidP="00F625D8">
      <w:pPr>
        <w:spacing w:before="40" w:after="0" w:line="288" w:lineRule="auto"/>
        <w:ind w:left="851"/>
        <w:jc w:val="both"/>
        <w:rPr>
          <w:rFonts w:ascii="Arial" w:hAnsi="Arial" w:cs="Arial"/>
          <w:i/>
          <w:iCs/>
          <w:lang w:val="fr-FR"/>
        </w:rPr>
      </w:pPr>
      <w:r w:rsidRPr="00F625D8">
        <w:rPr>
          <w:rFonts w:ascii="Arial" w:hAnsi="Arial" w:cs="Arial"/>
          <w:i/>
          <w:iCs/>
          <w:lang w:val="fr-FR"/>
        </w:rPr>
        <w:t>Introduction du sacrement</w:t>
      </w:r>
    </w:p>
    <w:p w14:paraId="46BF1153" w14:textId="77777777"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w:t>
      </w:r>
      <w:r w:rsidRPr="0055009E">
        <w:rPr>
          <w:rFonts w:ascii="Arial" w:hAnsi="Arial" w:cs="Arial"/>
          <w:lang w:val="fr-FR"/>
        </w:rPr>
        <w:tab/>
        <w:t>expliquer que Jésus nous a laissé des signes pour le rencontrer et recevoir son Esprit Saint : l’un d’eux est le sacrement de la réconciliation ;</w:t>
      </w:r>
    </w:p>
    <w:p w14:paraId="015082DA" w14:textId="0AD4009D"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présenter la carte-prière agrandie de Jésus guérissant le paralysé et demander aux enfants s’ils se souviennent des paroles de Jésus ;</w:t>
      </w:r>
    </w:p>
    <w:p w14:paraId="2BBA7C30" w14:textId="6ACC58D3"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faire remarquer le geste de Jésus qui impose les mains (montrer sur un enfant en quoi consiste ce geste).</w:t>
      </w:r>
    </w:p>
    <w:p w14:paraId="6DD2B040" w14:textId="1E81F611" w:rsidR="0055009E" w:rsidRPr="00F625D8" w:rsidRDefault="0055009E" w:rsidP="00F625D8">
      <w:pPr>
        <w:spacing w:before="40" w:after="0" w:line="288" w:lineRule="auto"/>
        <w:ind w:left="851"/>
        <w:jc w:val="both"/>
        <w:rPr>
          <w:rFonts w:ascii="Arial" w:hAnsi="Arial" w:cs="Arial"/>
          <w:i/>
          <w:iCs/>
          <w:lang w:val="fr-FR"/>
        </w:rPr>
      </w:pPr>
      <w:r w:rsidRPr="00F625D8">
        <w:rPr>
          <w:rFonts w:ascii="Arial" w:hAnsi="Arial" w:cs="Arial"/>
          <w:i/>
          <w:iCs/>
          <w:lang w:val="fr-FR"/>
        </w:rPr>
        <w:t>Frise du sacrement de la réconciliation</w:t>
      </w:r>
    </w:p>
    <w:p w14:paraId="5E63651A" w14:textId="30BDB883"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présenter la frise du sacrement ;</w:t>
      </w:r>
    </w:p>
    <w:p w14:paraId="26265AFA" w14:textId="1A56DE7A"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deman</w:t>
      </w:r>
      <w:r w:rsidR="00F625D8">
        <w:rPr>
          <w:rFonts w:ascii="Arial" w:hAnsi="Arial" w:cs="Arial"/>
          <w:lang w:val="fr-FR"/>
        </w:rPr>
        <w:t>d</w:t>
      </w:r>
      <w:r w:rsidRPr="0055009E">
        <w:rPr>
          <w:rFonts w:ascii="Arial" w:hAnsi="Arial" w:cs="Arial"/>
          <w:lang w:val="fr-FR"/>
        </w:rPr>
        <w:t>er aux enfants de décrire ce qu’ils voient ;</w:t>
      </w:r>
    </w:p>
    <w:p w14:paraId="59883B1C" w14:textId="0454895D"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les répartir par groupes de deux, demander de compléter les images avec les étiquettes (prévoir une frise et un jeu d’étiquettes par groupe), laisser comparer leur solution avec d'autres puis vérifier dans le carnet de route ;</w:t>
      </w:r>
    </w:p>
    <w:p w14:paraId="5F85B17D" w14:textId="697F6A5E"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expliquer le déroulement du sacrement en soulignant une fois encore le geste d’imposition des mains.</w:t>
      </w:r>
    </w:p>
    <w:p w14:paraId="6B520064" w14:textId="5FD23682" w:rsidR="0055009E" w:rsidRPr="00F625D8" w:rsidRDefault="0055009E" w:rsidP="00F625D8">
      <w:pPr>
        <w:spacing w:before="40" w:after="0" w:line="288" w:lineRule="auto"/>
        <w:ind w:left="851"/>
        <w:jc w:val="both"/>
        <w:rPr>
          <w:rFonts w:ascii="Arial" w:hAnsi="Arial" w:cs="Arial"/>
          <w:i/>
          <w:iCs/>
          <w:lang w:val="fr-FR"/>
        </w:rPr>
      </w:pPr>
      <w:r w:rsidRPr="00F625D8">
        <w:rPr>
          <w:rFonts w:ascii="Arial" w:hAnsi="Arial" w:cs="Arial"/>
          <w:i/>
          <w:iCs/>
          <w:lang w:val="fr-FR"/>
        </w:rPr>
        <w:t>Examen du cœur</w:t>
      </w:r>
    </w:p>
    <w:p w14:paraId="65194CFD" w14:textId="6AD4DBB6"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échanger sur les fruits de l’amour et la dynamique du péché à partir des deux versets proposés ;</w:t>
      </w:r>
    </w:p>
    <w:p w14:paraId="483A3246" w14:textId="2E865D57"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reprendre l’image 3 (l’enfant qui rentre en lui-même) et rappeler en quoi consiste l’examen du cœur ;</w:t>
      </w:r>
    </w:p>
    <w:p w14:paraId="655BD71F" w14:textId="0185056D"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lastRenderedPageBreak/>
        <w:t>disperser les enfants, les inviter à mettre la tête dans les bras ou à fermer les yeux, à chercher le calme ;</w:t>
      </w:r>
    </w:p>
    <w:p w14:paraId="5A01F0BB" w14:textId="35C40333"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lire lentement, avec beaucoup de pauses, éventuellement à deux voix, la démarche proposée.</w:t>
      </w:r>
    </w:p>
    <w:p w14:paraId="34B32684" w14:textId="0C9589C0" w:rsidR="0055009E" w:rsidRPr="00F625D8" w:rsidRDefault="0055009E" w:rsidP="00F625D8">
      <w:pPr>
        <w:spacing w:before="40" w:after="0" w:line="288" w:lineRule="auto"/>
        <w:ind w:left="851"/>
        <w:jc w:val="both"/>
        <w:rPr>
          <w:rFonts w:ascii="Arial" w:hAnsi="Arial" w:cs="Arial"/>
          <w:i/>
          <w:iCs/>
          <w:lang w:val="fr-FR"/>
        </w:rPr>
      </w:pPr>
      <w:r w:rsidRPr="00F625D8">
        <w:rPr>
          <w:rFonts w:ascii="Arial" w:hAnsi="Arial" w:cs="Arial"/>
          <w:i/>
          <w:iCs/>
          <w:lang w:val="fr-FR"/>
        </w:rPr>
        <w:t>Notre Père</w:t>
      </w:r>
    </w:p>
    <w:p w14:paraId="4963AA48" w14:textId="317BB1AE"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prier un Notre Père en prêtant attention à une phrase qui fait penser à quelque chose découvert aujourd'hui ;</w:t>
      </w:r>
    </w:p>
    <w:p w14:paraId="01755A04" w14:textId="13F19726" w:rsidR="0055009E" w:rsidRPr="0055009E" w:rsidRDefault="0055009E" w:rsidP="00B71C44">
      <w:pPr>
        <w:pStyle w:val="Paragraphedeliste"/>
        <w:numPr>
          <w:ilvl w:val="0"/>
          <w:numId w:val="2"/>
        </w:numPr>
        <w:spacing w:before="40" w:after="0" w:line="288" w:lineRule="auto"/>
        <w:ind w:left="1191" w:hanging="340"/>
        <w:contextualSpacing w:val="0"/>
        <w:jc w:val="both"/>
        <w:rPr>
          <w:rFonts w:ascii="Arial" w:hAnsi="Arial" w:cs="Arial"/>
          <w:lang w:val="fr-FR"/>
        </w:rPr>
      </w:pPr>
      <w:r w:rsidRPr="0055009E">
        <w:rPr>
          <w:rFonts w:ascii="Arial" w:hAnsi="Arial" w:cs="Arial"/>
          <w:lang w:val="fr-FR"/>
        </w:rPr>
        <w:t>demander quelle phrase est en lien avec nos découvertes du jour puis reprendre le refrain du chant.</w:t>
      </w:r>
    </w:p>
    <w:p w14:paraId="0E0AFEA2" w14:textId="5E811646"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Apport</w:t>
      </w:r>
      <w:r w:rsidR="00CB1DD6">
        <w:rPr>
          <w:rFonts w:ascii="Arial" w:hAnsi="Arial" w:cs="Arial"/>
          <w:b/>
          <w:bCs/>
          <w:lang w:val="fr-FR"/>
        </w:rPr>
        <w:t xml:space="preserve"> </w:t>
      </w:r>
      <w:r w:rsidRPr="0055009E">
        <w:rPr>
          <w:rFonts w:ascii="Arial" w:hAnsi="Arial" w:cs="Arial"/>
          <w:b/>
          <w:bCs/>
          <w:lang w:val="fr-FR"/>
        </w:rPr>
        <w:t>(20’)</w:t>
      </w:r>
    </w:p>
    <w:p w14:paraId="1B24CFAF" w14:textId="4D5ABB6D"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Demander aux enfants de rejoindre leurs parents.</w:t>
      </w:r>
    </w:p>
    <w:p w14:paraId="2D56C1AE" w14:textId="2B5D956E"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Laisser un bref temps d’échange entre parents et enfants.</w:t>
      </w:r>
    </w:p>
    <w:p w14:paraId="627477FB" w14:textId="762400E6"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Présenter la frise du sacrement du pardon et en exposer les étapes, en invitant les enfants à commenter les images.</w:t>
      </w:r>
    </w:p>
    <w:p w14:paraId="0FCEBA06" w14:textId="77777777"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Prévoir un quart d’heure de pause avant la célébration. Inviter les participants à prendre place dans l’église, en famille.</w:t>
      </w:r>
    </w:p>
    <w:p w14:paraId="08C327EA" w14:textId="32CFB188"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Célébration</w:t>
      </w:r>
      <w:r w:rsidR="00CB1DD6">
        <w:rPr>
          <w:rFonts w:ascii="Arial" w:hAnsi="Arial" w:cs="Arial"/>
          <w:b/>
          <w:bCs/>
          <w:lang w:val="fr-FR"/>
        </w:rPr>
        <w:t xml:space="preserve"> </w:t>
      </w:r>
      <w:r w:rsidRPr="0055009E">
        <w:rPr>
          <w:rFonts w:ascii="Arial" w:hAnsi="Arial" w:cs="Arial"/>
          <w:b/>
          <w:bCs/>
          <w:lang w:val="fr-FR"/>
        </w:rPr>
        <w:t>(30’)</w:t>
      </w:r>
    </w:p>
    <w:p w14:paraId="1EE42D40" w14:textId="2581FA35"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 xml:space="preserve">On peut prendre le même déroulement que lors du dernier temps fort, en adaptant l'acclamation à l'évangile au temps liturgique, et en </w:t>
      </w:r>
      <w:r w:rsidR="00D971E5" w:rsidRPr="0055009E">
        <w:rPr>
          <w:rFonts w:ascii="Arial" w:hAnsi="Arial" w:cs="Arial"/>
          <w:lang w:val="fr-FR"/>
        </w:rPr>
        <w:t>choisissant</w:t>
      </w:r>
      <w:r w:rsidRPr="0055009E">
        <w:rPr>
          <w:rFonts w:ascii="Arial" w:hAnsi="Arial" w:cs="Arial"/>
          <w:lang w:val="fr-FR"/>
        </w:rPr>
        <w:t xml:space="preserve"> un évangile.</w:t>
      </w:r>
    </w:p>
    <w:p w14:paraId="0BD17A68" w14:textId="6C15F730" w:rsidR="0055009E" w:rsidRPr="0055009E"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Après la méditation, on peut inviter les familles à un temps de prière silencieuse, à partir des propositions suivantes :</w:t>
      </w:r>
    </w:p>
    <w:p w14:paraId="1E9543EE" w14:textId="0052F018" w:rsidR="0055009E" w:rsidRPr="0055009E" w:rsidRDefault="0055009E" w:rsidP="006D5168">
      <w:pPr>
        <w:spacing w:before="40" w:after="0" w:line="288" w:lineRule="auto"/>
        <w:ind w:left="567"/>
        <w:jc w:val="both"/>
        <w:rPr>
          <w:rFonts w:ascii="Arial" w:hAnsi="Arial" w:cs="Arial"/>
          <w:lang w:val="fr-FR"/>
        </w:rPr>
      </w:pPr>
      <w:r w:rsidRPr="00783367">
        <w:rPr>
          <w:rFonts w:ascii="Arial" w:hAnsi="Arial" w:cs="Arial"/>
          <w:i/>
          <w:iCs/>
          <w:lang w:val="fr-FR"/>
        </w:rPr>
        <w:t>Seigneur, nous te remercions pour quelque chose de beau que nous avons partagé…</w:t>
      </w:r>
      <w:r w:rsidRPr="0055009E">
        <w:rPr>
          <w:rFonts w:ascii="Arial" w:hAnsi="Arial" w:cs="Arial"/>
          <w:lang w:val="fr-FR"/>
        </w:rPr>
        <w:t xml:space="preserve"> (prière silencieuse)</w:t>
      </w:r>
    </w:p>
    <w:p w14:paraId="60E4F70F" w14:textId="08D17C46" w:rsidR="0055009E" w:rsidRPr="0055009E" w:rsidRDefault="0055009E" w:rsidP="006D5168">
      <w:pPr>
        <w:spacing w:before="40" w:after="0" w:line="288" w:lineRule="auto"/>
        <w:ind w:left="567"/>
        <w:jc w:val="both"/>
        <w:rPr>
          <w:rFonts w:ascii="Arial" w:hAnsi="Arial" w:cs="Arial"/>
          <w:lang w:val="fr-FR"/>
        </w:rPr>
      </w:pPr>
      <w:r w:rsidRPr="00783367">
        <w:rPr>
          <w:rFonts w:ascii="Arial" w:hAnsi="Arial" w:cs="Arial"/>
          <w:i/>
          <w:iCs/>
          <w:lang w:val="fr-FR"/>
        </w:rPr>
        <w:t>Seigneur, nous te demandons pardon pour un effort que nous n’avons pas su faire, une dispute, un oubli, une parole que nous avons dite et que nous regrettons…</w:t>
      </w:r>
      <w:r w:rsidRPr="0055009E">
        <w:rPr>
          <w:rFonts w:ascii="Arial" w:hAnsi="Arial" w:cs="Arial"/>
          <w:lang w:val="fr-FR"/>
        </w:rPr>
        <w:t xml:space="preserve"> (prière silencieuse)</w:t>
      </w:r>
    </w:p>
    <w:p w14:paraId="162598A4" w14:textId="67993BB5" w:rsidR="0055009E" w:rsidRPr="0055009E" w:rsidRDefault="0055009E" w:rsidP="006D5168">
      <w:pPr>
        <w:spacing w:before="40" w:after="0" w:line="288" w:lineRule="auto"/>
        <w:ind w:left="567"/>
        <w:jc w:val="both"/>
        <w:rPr>
          <w:rFonts w:ascii="Arial" w:hAnsi="Arial" w:cs="Arial"/>
          <w:lang w:val="fr-FR"/>
        </w:rPr>
      </w:pPr>
      <w:r w:rsidRPr="00783367">
        <w:rPr>
          <w:rFonts w:ascii="Arial" w:hAnsi="Arial" w:cs="Arial"/>
          <w:i/>
          <w:iCs/>
          <w:lang w:val="fr-FR"/>
        </w:rPr>
        <w:t>Seigneur, apprends-nous à te suivre en faisant le bien et en semant la joie autour de nous. Voici ce que nous voudrions faire mieux, avec ton aide…</w:t>
      </w:r>
      <w:r w:rsidRPr="0055009E">
        <w:rPr>
          <w:rFonts w:ascii="Arial" w:hAnsi="Arial" w:cs="Arial"/>
          <w:lang w:val="fr-FR"/>
        </w:rPr>
        <w:t xml:space="preserve"> (prière silencieuse)</w:t>
      </w:r>
    </w:p>
    <w:p w14:paraId="3B5D9023" w14:textId="12F5E270" w:rsidR="0055009E" w:rsidRPr="0055009E" w:rsidRDefault="0055009E" w:rsidP="00F8012C">
      <w:pPr>
        <w:spacing w:before="200" w:after="0" w:line="288" w:lineRule="auto"/>
        <w:jc w:val="both"/>
        <w:rPr>
          <w:rFonts w:ascii="Arial" w:hAnsi="Arial" w:cs="Arial"/>
          <w:b/>
          <w:bCs/>
          <w:lang w:val="fr-FR"/>
        </w:rPr>
      </w:pPr>
      <w:r w:rsidRPr="0055009E">
        <w:rPr>
          <w:rFonts w:ascii="Arial" w:hAnsi="Arial" w:cs="Arial"/>
          <w:b/>
          <w:bCs/>
          <w:lang w:val="fr-FR"/>
        </w:rPr>
        <w:t>Convivialit</w:t>
      </w:r>
      <w:r w:rsidR="00CB1DD6">
        <w:rPr>
          <w:rFonts w:ascii="Arial" w:hAnsi="Arial" w:cs="Arial"/>
          <w:b/>
          <w:bCs/>
          <w:lang w:val="fr-FR"/>
        </w:rPr>
        <w:t xml:space="preserve">é </w:t>
      </w:r>
      <w:r w:rsidRPr="0055009E">
        <w:rPr>
          <w:rFonts w:ascii="Arial" w:hAnsi="Arial" w:cs="Arial"/>
          <w:b/>
          <w:bCs/>
          <w:lang w:val="fr-FR"/>
        </w:rPr>
        <w:t>(30’)</w:t>
      </w:r>
    </w:p>
    <w:p w14:paraId="1E376659" w14:textId="04D2E8D2" w:rsidR="0055009E" w:rsidRPr="00F8012C" w:rsidRDefault="0055009E" w:rsidP="00F8012C">
      <w:pPr>
        <w:pStyle w:val="Paragraphedeliste"/>
        <w:numPr>
          <w:ilvl w:val="0"/>
          <w:numId w:val="1"/>
        </w:numPr>
        <w:spacing w:before="100" w:after="0" w:line="288" w:lineRule="auto"/>
        <w:ind w:left="284" w:hanging="284"/>
        <w:contextualSpacing w:val="0"/>
        <w:jc w:val="both"/>
        <w:rPr>
          <w:rFonts w:ascii="Arial" w:hAnsi="Arial" w:cs="Arial"/>
          <w:lang w:val="fr-FR"/>
        </w:rPr>
      </w:pPr>
      <w:r w:rsidRPr="0055009E">
        <w:rPr>
          <w:rFonts w:ascii="Arial" w:hAnsi="Arial" w:cs="Arial"/>
          <w:lang w:val="fr-FR"/>
        </w:rPr>
        <w:t>Le temps de convivialité peut être préparé par des parents.</w:t>
      </w:r>
    </w:p>
    <w:sectPr w:rsidR="0055009E" w:rsidRPr="00F8012C" w:rsidSect="005500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62549"/>
    <w:multiLevelType w:val="hybridMultilevel"/>
    <w:tmpl w:val="8F9275C4"/>
    <w:lvl w:ilvl="0" w:tplc="DBBA0FB2">
      <w:start w:val="2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3B5115"/>
    <w:multiLevelType w:val="hybridMultilevel"/>
    <w:tmpl w:val="5B94B27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5397701"/>
    <w:multiLevelType w:val="hybridMultilevel"/>
    <w:tmpl w:val="6770C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19713578">
    <w:abstractNumId w:val="2"/>
  </w:num>
  <w:num w:numId="2" w16cid:durableId="53698685">
    <w:abstractNumId w:val="0"/>
  </w:num>
  <w:num w:numId="3" w16cid:durableId="46839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9E"/>
    <w:rsid w:val="0000766E"/>
    <w:rsid w:val="000A0FDE"/>
    <w:rsid w:val="002628C1"/>
    <w:rsid w:val="0027380E"/>
    <w:rsid w:val="00291F2B"/>
    <w:rsid w:val="002B34B3"/>
    <w:rsid w:val="002D4DEC"/>
    <w:rsid w:val="00334D8E"/>
    <w:rsid w:val="00363173"/>
    <w:rsid w:val="00422DFA"/>
    <w:rsid w:val="00432C4F"/>
    <w:rsid w:val="00492438"/>
    <w:rsid w:val="004969EE"/>
    <w:rsid w:val="0055009E"/>
    <w:rsid w:val="00556EAC"/>
    <w:rsid w:val="0059638F"/>
    <w:rsid w:val="006D5168"/>
    <w:rsid w:val="00755054"/>
    <w:rsid w:val="00783367"/>
    <w:rsid w:val="00875DB9"/>
    <w:rsid w:val="008E49A9"/>
    <w:rsid w:val="009A6F9B"/>
    <w:rsid w:val="009D7CCF"/>
    <w:rsid w:val="00AB58D4"/>
    <w:rsid w:val="00B71C44"/>
    <w:rsid w:val="00BF40E7"/>
    <w:rsid w:val="00C40C58"/>
    <w:rsid w:val="00CB1DD6"/>
    <w:rsid w:val="00CD6C0F"/>
    <w:rsid w:val="00CE2227"/>
    <w:rsid w:val="00D3352F"/>
    <w:rsid w:val="00D971E5"/>
    <w:rsid w:val="00DE4764"/>
    <w:rsid w:val="00E552D9"/>
    <w:rsid w:val="00F625D8"/>
    <w:rsid w:val="00F7083D"/>
    <w:rsid w:val="00F801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54C9"/>
  <w15:chartTrackingRefBased/>
  <w15:docId w15:val="{034C4F30-939D-44C2-AC06-0EEA45D1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0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0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00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00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00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00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00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00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00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0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00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00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00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00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00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00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00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009E"/>
    <w:rPr>
      <w:rFonts w:eastAsiaTheme="majorEastAsia" w:cstheme="majorBidi"/>
      <w:color w:val="272727" w:themeColor="text1" w:themeTint="D8"/>
    </w:rPr>
  </w:style>
  <w:style w:type="paragraph" w:styleId="Titre">
    <w:name w:val="Title"/>
    <w:basedOn w:val="Normal"/>
    <w:next w:val="Normal"/>
    <w:link w:val="TitreCar"/>
    <w:uiPriority w:val="10"/>
    <w:qFormat/>
    <w:rsid w:val="00550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00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00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00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009E"/>
    <w:pPr>
      <w:spacing w:before="160"/>
      <w:jc w:val="center"/>
    </w:pPr>
    <w:rPr>
      <w:i/>
      <w:iCs/>
      <w:color w:val="404040" w:themeColor="text1" w:themeTint="BF"/>
    </w:rPr>
  </w:style>
  <w:style w:type="character" w:customStyle="1" w:styleId="CitationCar">
    <w:name w:val="Citation Car"/>
    <w:basedOn w:val="Policepardfaut"/>
    <w:link w:val="Citation"/>
    <w:uiPriority w:val="29"/>
    <w:rsid w:val="0055009E"/>
    <w:rPr>
      <w:i/>
      <w:iCs/>
      <w:color w:val="404040" w:themeColor="text1" w:themeTint="BF"/>
    </w:rPr>
  </w:style>
  <w:style w:type="paragraph" w:styleId="Paragraphedeliste">
    <w:name w:val="List Paragraph"/>
    <w:basedOn w:val="Normal"/>
    <w:uiPriority w:val="34"/>
    <w:qFormat/>
    <w:rsid w:val="0055009E"/>
    <w:pPr>
      <w:ind w:left="720"/>
      <w:contextualSpacing/>
    </w:pPr>
  </w:style>
  <w:style w:type="character" w:styleId="Accentuationintense">
    <w:name w:val="Intense Emphasis"/>
    <w:basedOn w:val="Policepardfaut"/>
    <w:uiPriority w:val="21"/>
    <w:qFormat/>
    <w:rsid w:val="0055009E"/>
    <w:rPr>
      <w:i/>
      <w:iCs/>
      <w:color w:val="0F4761" w:themeColor="accent1" w:themeShade="BF"/>
    </w:rPr>
  </w:style>
  <w:style w:type="paragraph" w:styleId="Citationintense">
    <w:name w:val="Intense Quote"/>
    <w:basedOn w:val="Normal"/>
    <w:next w:val="Normal"/>
    <w:link w:val="CitationintenseCar"/>
    <w:uiPriority w:val="30"/>
    <w:qFormat/>
    <w:rsid w:val="00550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009E"/>
    <w:rPr>
      <w:i/>
      <w:iCs/>
      <w:color w:val="0F4761" w:themeColor="accent1" w:themeShade="BF"/>
    </w:rPr>
  </w:style>
  <w:style w:type="character" w:styleId="Rfrenceintense">
    <w:name w:val="Intense Reference"/>
    <w:basedOn w:val="Policepardfaut"/>
    <w:uiPriority w:val="32"/>
    <w:qFormat/>
    <w:rsid w:val="005500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4344</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31</cp:revision>
  <dcterms:created xsi:type="dcterms:W3CDTF">2025-06-08T16:24:00Z</dcterms:created>
  <dcterms:modified xsi:type="dcterms:W3CDTF">2025-06-08T16:48:00Z</dcterms:modified>
</cp:coreProperties>
</file>