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3E72" w14:textId="35AB33C0" w:rsidR="0055009E" w:rsidRPr="0055009E" w:rsidRDefault="0055009E" w:rsidP="000233B9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Célébration du premier des pardons</w:t>
      </w:r>
    </w:p>
    <w:p w14:paraId="3950C15C" w14:textId="77777777" w:rsidR="0055009E" w:rsidRPr="0055009E" w:rsidRDefault="0055009E" w:rsidP="000233B9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Introduction</w:t>
      </w:r>
    </w:p>
    <w:p w14:paraId="3E40AEA0" w14:textId="77777777" w:rsidR="0055009E" w:rsidRPr="0055009E" w:rsidRDefault="0055009E" w:rsidP="000233B9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Cadre</w:t>
      </w:r>
    </w:p>
    <w:p w14:paraId="3270425A" w14:textId="13FEFA47" w:rsidR="00803E6F" w:rsidRPr="00803E6F" w:rsidRDefault="00803E6F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03E6F">
        <w:rPr>
          <w:rFonts w:ascii="Arial" w:hAnsi="Arial" w:cs="Arial"/>
          <w:lang w:val="fr-FR"/>
        </w:rPr>
        <w:t>Cette célébration a lieu à l’église durant le temps de Carême. Elle dure environ 1h (sans le temps de convivialité qui suit).</w:t>
      </w:r>
    </w:p>
    <w:p w14:paraId="24C9504D" w14:textId="34C83548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Il est souhaitable de planifier plusieurs célébrations, ce qui facilitera la participation des familles et évitera de devoir chercher de nombreux confesseurs.</w:t>
      </w:r>
    </w:p>
    <w:p w14:paraId="4208192F" w14:textId="0E3B61C8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Il est bon de prévoir un temps de convivialité à l’issue de la célébration, comme lors des temps forts. Ces moments favorisent et développent la dimension ecclésiale de la vie chrétienne.</w:t>
      </w:r>
    </w:p>
    <w:p w14:paraId="4BBB08E6" w14:textId="77777777" w:rsidR="0055009E" w:rsidRPr="0055009E" w:rsidRDefault="0055009E" w:rsidP="000233B9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Étapes</w:t>
      </w:r>
    </w:p>
    <w:p w14:paraId="04BD41BD" w14:textId="65F6CA3F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Le déroulement qui suit est une ébauche tenant compte des temps forts, dans le but d’assurer une cohérence d'ensemble.</w:t>
      </w:r>
    </w:p>
    <w:p w14:paraId="7E6FBE88" w14:textId="55BBFDC3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 xml:space="preserve">Il se fonde sur la réconciliation de plusieurs pénitents avec confession et absolution individuelles, selon le </w:t>
      </w:r>
      <w:r w:rsidRPr="00DE25CE">
        <w:rPr>
          <w:rFonts w:ascii="Arial" w:hAnsi="Arial" w:cs="Arial"/>
          <w:i/>
          <w:iCs/>
          <w:lang w:val="fr-FR"/>
        </w:rPr>
        <w:t>Rituel</w:t>
      </w:r>
      <w:r w:rsidRPr="0055009E">
        <w:rPr>
          <w:rFonts w:ascii="Arial" w:hAnsi="Arial" w:cs="Arial"/>
          <w:lang w:val="fr-FR"/>
        </w:rPr>
        <w:t>.</w:t>
      </w:r>
    </w:p>
    <w:p w14:paraId="72EE8EEE" w14:textId="03D77CFB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La reprise de l’examen du cœur pendant la célébration permet de réactiver la préparation faite en amont durant le dernier temps fort.</w:t>
      </w:r>
    </w:p>
    <w:p w14:paraId="03FFA267" w14:textId="66FEA291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On peut prévoir un prêtre pour huit enfants.</w:t>
      </w:r>
    </w:p>
    <w:p w14:paraId="0105F255" w14:textId="77777777" w:rsidR="0055009E" w:rsidRPr="0055009E" w:rsidRDefault="0055009E" w:rsidP="000233B9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Logistique</w:t>
      </w:r>
    </w:p>
    <w:p w14:paraId="7A4FDB17" w14:textId="44C311ED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église, où l'on aura mis en évidence le cierge pascal et éventuellement une vasque d'eau bénite.</w:t>
      </w:r>
    </w:p>
    <w:p w14:paraId="413915D7" w14:textId="3F15F57F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Les cierges de baptême des enfants (rappeler aux familles de le prendre en les invitant) ainsi que des bougies pour les enfants qui n'en disposeraient pas.</w:t>
      </w:r>
    </w:p>
    <w:p w14:paraId="3009E3DB" w14:textId="0538B804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Des carnets de route (en cas d'oubli).</w:t>
      </w:r>
    </w:p>
    <w:p w14:paraId="20C073A3" w14:textId="79681CFC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Le support qui a servi lors du premier temps fort à recueillir les mots-clés de l’échange, si on compte le mettre en valeur.</w:t>
      </w:r>
    </w:p>
    <w:p w14:paraId="0567A130" w14:textId="77777777" w:rsidR="0055009E" w:rsidRPr="0055009E" w:rsidRDefault="0055009E" w:rsidP="000233B9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Introduction</w:t>
      </w:r>
    </w:p>
    <w:p w14:paraId="028B0171" w14:textId="116F7971" w:rsidR="0055009E" w:rsidRPr="0055009E" w:rsidRDefault="0055009E" w:rsidP="000233B9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Accueil</w:t>
      </w:r>
      <w:r w:rsidR="00DE25CE">
        <w:rPr>
          <w:rFonts w:ascii="Arial" w:hAnsi="Arial" w:cs="Arial"/>
          <w:b/>
          <w:bCs/>
          <w:lang w:val="fr-FR"/>
        </w:rPr>
        <w:t xml:space="preserve"> </w:t>
      </w:r>
      <w:r w:rsidRPr="0055009E">
        <w:rPr>
          <w:rFonts w:ascii="Arial" w:hAnsi="Arial" w:cs="Arial"/>
          <w:b/>
          <w:bCs/>
          <w:lang w:val="fr-FR"/>
        </w:rPr>
        <w:t>(10’)</w:t>
      </w:r>
    </w:p>
    <w:p w14:paraId="3858F526" w14:textId="40F1D47B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Accueillir les familles à l’entrée de l’église.</w:t>
      </w:r>
    </w:p>
    <w:p w14:paraId="67D00104" w14:textId="0EE3B802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Placer les enfants dans les bancs, devant l’autel, avec suffisamment d’espace entre eux, et les adultes derrière.</w:t>
      </w:r>
    </w:p>
    <w:p w14:paraId="4308DD2A" w14:textId="72A41E9F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Pendant que les prêtres entrent en procession, prendre le chant fil-rouge, ou un autre chant.</w:t>
      </w:r>
    </w:p>
    <w:p w14:paraId="5859A9FC" w14:textId="6E8E895D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lastRenderedPageBreak/>
        <w:t xml:space="preserve">Accueillir les familles par l’une des formules liturgiques du </w:t>
      </w:r>
      <w:r w:rsidRPr="000233B9">
        <w:rPr>
          <w:rFonts w:ascii="Arial" w:hAnsi="Arial" w:cs="Arial"/>
          <w:i/>
          <w:iCs/>
          <w:lang w:val="fr-FR"/>
        </w:rPr>
        <w:t>Rituel</w:t>
      </w:r>
      <w:r w:rsidRPr="0055009E">
        <w:rPr>
          <w:rFonts w:ascii="Arial" w:hAnsi="Arial" w:cs="Arial"/>
          <w:lang w:val="fr-FR"/>
        </w:rPr>
        <w:t xml:space="preserve"> (prêtre). Veiller à ne pas alourdir la </w:t>
      </w:r>
      <w:r w:rsidR="00DE25CE" w:rsidRPr="0055009E">
        <w:rPr>
          <w:rFonts w:ascii="Arial" w:hAnsi="Arial" w:cs="Arial"/>
          <w:lang w:val="fr-FR"/>
        </w:rPr>
        <w:t>célébration</w:t>
      </w:r>
      <w:r w:rsidRPr="0055009E">
        <w:rPr>
          <w:rFonts w:ascii="Arial" w:hAnsi="Arial" w:cs="Arial"/>
          <w:lang w:val="fr-FR"/>
        </w:rPr>
        <w:t xml:space="preserve"> par une longue introduction détaillée (on peut prévoir un mot d’accueil plus développé avant la célébration, devant l’église).</w:t>
      </w:r>
    </w:p>
    <w:p w14:paraId="2AD71505" w14:textId="1A87B222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 xml:space="preserve">Inviter à la prière par l’une des prières du </w:t>
      </w:r>
      <w:r w:rsidRPr="000233B9">
        <w:rPr>
          <w:rFonts w:ascii="Arial" w:hAnsi="Arial" w:cs="Arial"/>
          <w:i/>
          <w:iCs/>
          <w:lang w:val="fr-FR"/>
        </w:rPr>
        <w:t>Rituel</w:t>
      </w:r>
      <w:r w:rsidRPr="0055009E">
        <w:rPr>
          <w:rFonts w:ascii="Arial" w:hAnsi="Arial" w:cs="Arial"/>
          <w:lang w:val="fr-FR"/>
        </w:rPr>
        <w:t>. Valoriser le temps de silence suivant l’invitation à la prière.</w:t>
      </w:r>
    </w:p>
    <w:p w14:paraId="184E37E3" w14:textId="66E7EA1B" w:rsidR="0055009E" w:rsidRPr="0055009E" w:rsidRDefault="0055009E" w:rsidP="000233B9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Liturgie de la Parole</w:t>
      </w:r>
      <w:r w:rsidR="000233B9">
        <w:rPr>
          <w:rFonts w:ascii="Arial" w:hAnsi="Arial" w:cs="Arial"/>
          <w:b/>
          <w:bCs/>
          <w:lang w:val="fr-FR"/>
        </w:rPr>
        <w:t xml:space="preserve"> </w:t>
      </w:r>
      <w:r w:rsidRPr="0055009E">
        <w:rPr>
          <w:rFonts w:ascii="Arial" w:hAnsi="Arial" w:cs="Arial"/>
          <w:b/>
          <w:bCs/>
          <w:lang w:val="fr-FR"/>
        </w:rPr>
        <w:t>(10’)</w:t>
      </w:r>
    </w:p>
    <w:p w14:paraId="4B2BCD1F" w14:textId="606F2B72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Prendre un chant d’acclamation à l’évangile adapté au temps liturgique.</w:t>
      </w:r>
    </w:p>
    <w:p w14:paraId="5A10D773" w14:textId="60B59B1C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Proclamer l’évangile choisi (on peut reprendre l'un des textes proposées pour les deux premiers temps forts).</w:t>
      </w:r>
    </w:p>
    <w:p w14:paraId="7D09B936" w14:textId="5DA84E83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Proposer une méditation courte et ciblée, sans refaire toute une catéchèse. On peut la faire suivre d’un temps de silence ou d’une musique discrète.</w:t>
      </w:r>
    </w:p>
    <w:p w14:paraId="79134673" w14:textId="44436201" w:rsidR="0055009E" w:rsidRPr="0055009E" w:rsidRDefault="0055009E" w:rsidP="000233B9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Examen du cœur</w:t>
      </w:r>
      <w:r w:rsidR="000233B9">
        <w:rPr>
          <w:rFonts w:ascii="Arial" w:hAnsi="Arial" w:cs="Arial"/>
          <w:b/>
          <w:bCs/>
          <w:lang w:val="fr-FR"/>
        </w:rPr>
        <w:t xml:space="preserve"> </w:t>
      </w:r>
      <w:r w:rsidRPr="0055009E">
        <w:rPr>
          <w:rFonts w:ascii="Arial" w:hAnsi="Arial" w:cs="Arial"/>
          <w:b/>
          <w:bCs/>
          <w:lang w:val="fr-FR"/>
        </w:rPr>
        <w:t>(5’)</w:t>
      </w:r>
    </w:p>
    <w:p w14:paraId="73057EDD" w14:textId="2991C1A4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Lire l’examen du cœur employé avec les enfants lors du dernier temps fort, éventuellement à deux voix, en commençant par les deux versets initiaux.</w:t>
      </w:r>
    </w:p>
    <w:p w14:paraId="31B8EC06" w14:textId="149F604B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Il est bon que cet examen du cœur soit mis à disposition des prêtres, surtout la partie encadrée. Elle leur permettra d'aider les enfants à s'exprimer, le cas échéant.</w:t>
      </w:r>
    </w:p>
    <w:p w14:paraId="1E435D13" w14:textId="3F4D7088" w:rsidR="0055009E" w:rsidRPr="0055009E" w:rsidRDefault="0055009E" w:rsidP="000233B9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Sacrement</w:t>
      </w:r>
      <w:r w:rsidR="000233B9">
        <w:rPr>
          <w:rFonts w:ascii="Arial" w:hAnsi="Arial" w:cs="Arial"/>
          <w:b/>
          <w:bCs/>
          <w:lang w:val="fr-FR"/>
        </w:rPr>
        <w:t xml:space="preserve"> </w:t>
      </w:r>
      <w:r w:rsidRPr="0055009E">
        <w:rPr>
          <w:rFonts w:ascii="Arial" w:hAnsi="Arial" w:cs="Arial"/>
          <w:b/>
          <w:bCs/>
          <w:lang w:val="fr-FR"/>
        </w:rPr>
        <w:t>(30’)</w:t>
      </w:r>
    </w:p>
    <w:p w14:paraId="2482C8F5" w14:textId="158D9DAD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Prendre le chant fil-rouge, ou un autre chant. Pendant ce temps, les prêtres se déplacent vers les emplacements qui leur ont été assignés pour les confessions.</w:t>
      </w:r>
    </w:p>
    <w:p w14:paraId="45F71E62" w14:textId="6F0F1B8C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Les déplacements et activités des enfants n’ont pas besoin d’être expliqués : ils doivent être clairs pour l’équipe d’animation. On veillera en particulier à ceci :</w:t>
      </w:r>
    </w:p>
    <w:p w14:paraId="4F4D34F1" w14:textId="58137414" w:rsidR="0055009E" w:rsidRPr="0055009E" w:rsidRDefault="0055009E" w:rsidP="000233B9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pour favoriser la concentration des enfants durant l’attente de la confession, on peut prévoir un coloriage qui laisse la pensée libre (par exemple une rosace) ;</w:t>
      </w:r>
    </w:p>
    <w:p w14:paraId="5BA57E3A" w14:textId="77777777" w:rsidR="007D3D1F" w:rsidRDefault="0055009E" w:rsidP="000233B9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les enfants peuvent se rendre auprès du prêtre avec leur cierge de baptême ;</w:t>
      </w:r>
    </w:p>
    <w:p w14:paraId="38362F49" w14:textId="398FC5D6" w:rsidR="0055009E" w:rsidRPr="007D3D1F" w:rsidRDefault="0055009E" w:rsidP="000233B9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7D3D1F">
        <w:rPr>
          <w:rFonts w:ascii="Arial" w:hAnsi="Arial" w:cs="Arial"/>
          <w:lang w:val="fr-FR"/>
        </w:rPr>
        <w:t>une fois confessés, ils allumeront leur cierge de baptême au cierge pascal ;</w:t>
      </w:r>
    </w:p>
    <w:p w14:paraId="2C978AFA" w14:textId="33C1FB6D" w:rsidR="0055009E" w:rsidRPr="0055009E" w:rsidRDefault="0055009E" w:rsidP="000233B9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l’action de grâce qui suit la confession est un moment important, qui doit être soigné : on peut prévoir un moment de prière silencieuse devant le tabernacle ;</w:t>
      </w:r>
    </w:p>
    <w:p w14:paraId="4B984CAE" w14:textId="5C84DF16" w:rsidR="0055009E" w:rsidRPr="0055009E" w:rsidRDefault="0055009E" w:rsidP="000233B9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après l’action de grâce, il est bon que les enfants retrouvent leurs parents : on peut les encourager à écrire une prière dans le carnet de route, en famille.</w:t>
      </w:r>
    </w:p>
    <w:p w14:paraId="4171C278" w14:textId="6E845954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Répartir avec soin et clarté les tâches des membres de l’équipe d’animation :</w:t>
      </w:r>
    </w:p>
    <w:p w14:paraId="237D5DE4" w14:textId="5BB1427B" w:rsidR="0055009E" w:rsidRPr="0055009E" w:rsidRDefault="0055009E" w:rsidP="000233B9">
      <w:pPr>
        <w:pStyle w:val="Paragraphedeliste"/>
        <w:numPr>
          <w:ilvl w:val="0"/>
          <w:numId w:val="2"/>
        </w:numPr>
        <w:spacing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ou deux personnes demeurent près des enfants : elles les envoient auprès des prêtres et favorisent leur concentration à l’aide de l’activité choisie ;</w:t>
      </w:r>
    </w:p>
    <w:p w14:paraId="3E2D0CE1" w14:textId="16046CE2" w:rsidR="0055009E" w:rsidRPr="0055009E" w:rsidRDefault="0055009E" w:rsidP="000233B9">
      <w:pPr>
        <w:pStyle w:val="Paragraphedeliste"/>
        <w:numPr>
          <w:ilvl w:val="0"/>
          <w:numId w:val="2"/>
        </w:numPr>
        <w:spacing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ou deux personnes se chargent d’aider les enfants à allumer leur cierge de baptême au cierge pascal, et les guident ensuite vers le tabernacle ;</w:t>
      </w:r>
    </w:p>
    <w:p w14:paraId="6B1EC053" w14:textId="5E7585A1" w:rsidR="0055009E" w:rsidRPr="0055009E" w:rsidRDefault="0055009E" w:rsidP="000233B9">
      <w:pPr>
        <w:pStyle w:val="Paragraphedeliste"/>
        <w:numPr>
          <w:ilvl w:val="0"/>
          <w:numId w:val="2"/>
        </w:numPr>
        <w:spacing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ou deux personnes demeurent devant le tabernacle : elles accueillent les enfants et les aident à confier leur action de grâce au Seigneur ;</w:t>
      </w:r>
    </w:p>
    <w:p w14:paraId="4639631F" w14:textId="5E3C6137" w:rsidR="0055009E" w:rsidRPr="0055009E" w:rsidRDefault="0055009E" w:rsidP="000233B9">
      <w:pPr>
        <w:pStyle w:val="Paragraphedeliste"/>
        <w:numPr>
          <w:ilvl w:val="0"/>
          <w:numId w:val="2"/>
        </w:numPr>
        <w:spacing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une ou deux personnes dirigent les enfants vers leurs parents, après l’action de grâce, et veillent à ce que les familles conservent une attitude silencieuse.</w:t>
      </w:r>
    </w:p>
    <w:p w14:paraId="229C7F05" w14:textId="2C448260" w:rsidR="0055009E" w:rsidRPr="0055009E" w:rsidRDefault="0055009E" w:rsidP="000233B9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lastRenderedPageBreak/>
        <w:t>Conclusio</w:t>
      </w:r>
      <w:r w:rsidR="007D3D1F">
        <w:rPr>
          <w:rFonts w:ascii="Arial" w:hAnsi="Arial" w:cs="Arial"/>
          <w:b/>
          <w:bCs/>
          <w:lang w:val="fr-FR"/>
        </w:rPr>
        <w:t xml:space="preserve">n </w:t>
      </w:r>
      <w:r w:rsidRPr="0055009E">
        <w:rPr>
          <w:rFonts w:ascii="Arial" w:hAnsi="Arial" w:cs="Arial"/>
          <w:b/>
          <w:bCs/>
          <w:lang w:val="fr-FR"/>
        </w:rPr>
        <w:t>(5’)</w:t>
      </w:r>
    </w:p>
    <w:p w14:paraId="67FFB246" w14:textId="237011F8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Prendre le chant fil-rouge, ou un autre chant.</w:t>
      </w:r>
    </w:p>
    <w:p w14:paraId="2A994CD6" w14:textId="7E2439A8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Achever la célébration par la prière du Notre Père, la bénédiction et l’envoi.</w:t>
      </w:r>
    </w:p>
    <w:p w14:paraId="119B059F" w14:textId="364A3AD3" w:rsidR="00E33C99" w:rsidRPr="00E33C99" w:rsidRDefault="00E33C99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E33C99">
        <w:rPr>
          <w:rFonts w:ascii="Arial" w:hAnsi="Arial" w:cs="Arial"/>
          <w:lang w:val="fr-FR"/>
        </w:rPr>
        <w:t xml:space="preserve">Il est particulièrement approprié de chanter encore un chant à la Vierge Marie, elle qui exalte la miséricorde de Dieu dans son </w:t>
      </w:r>
      <w:r w:rsidRPr="00972D49">
        <w:rPr>
          <w:rFonts w:ascii="Arial" w:hAnsi="Arial" w:cs="Arial"/>
          <w:i/>
          <w:iCs/>
          <w:lang w:val="fr-FR"/>
        </w:rPr>
        <w:t>Magnificat</w:t>
      </w:r>
      <w:r w:rsidRPr="00E33C99">
        <w:rPr>
          <w:rFonts w:ascii="Arial" w:hAnsi="Arial" w:cs="Arial"/>
          <w:lang w:val="fr-FR"/>
        </w:rPr>
        <w:t xml:space="preserve"> (cf. Lc 1, 50). On veillera à choisir un chant qui ne mentionne pas l'Alléluia, en raison du Carême.</w:t>
      </w:r>
    </w:p>
    <w:p w14:paraId="14814564" w14:textId="2803027C" w:rsidR="0055009E" w:rsidRPr="0055009E" w:rsidRDefault="0055009E" w:rsidP="000233B9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Convivialit</w:t>
      </w:r>
      <w:r w:rsidR="0092673A">
        <w:rPr>
          <w:rFonts w:ascii="Arial" w:hAnsi="Arial" w:cs="Arial"/>
          <w:b/>
          <w:bCs/>
          <w:lang w:val="fr-FR"/>
        </w:rPr>
        <w:t xml:space="preserve">é </w:t>
      </w:r>
      <w:r w:rsidRPr="0055009E">
        <w:rPr>
          <w:rFonts w:ascii="Arial" w:hAnsi="Arial" w:cs="Arial"/>
          <w:b/>
          <w:bCs/>
          <w:lang w:val="fr-FR"/>
        </w:rPr>
        <w:t>(30’)</w:t>
      </w:r>
    </w:p>
    <w:p w14:paraId="16705BD2" w14:textId="731499EE" w:rsidR="0055009E" w:rsidRPr="0055009E" w:rsidRDefault="0055009E" w:rsidP="000233B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5009E">
        <w:rPr>
          <w:rFonts w:ascii="Arial" w:hAnsi="Arial" w:cs="Arial"/>
          <w:lang w:val="fr-FR"/>
        </w:rPr>
        <w:t>Le temps de convivialité peut être préparé par des parents. On peut aussi inviter ceux qui le souhaitent à apporter quelque chose, ce qui soulignera le caractère festif de la célébration.</w:t>
      </w:r>
    </w:p>
    <w:sectPr w:rsidR="0055009E" w:rsidRPr="0055009E" w:rsidSect="00550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549"/>
    <w:multiLevelType w:val="hybridMultilevel"/>
    <w:tmpl w:val="8F9275C4"/>
    <w:lvl w:ilvl="0" w:tplc="DBBA0FB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115"/>
    <w:multiLevelType w:val="hybridMultilevel"/>
    <w:tmpl w:val="5B94B2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7701"/>
    <w:multiLevelType w:val="hybridMultilevel"/>
    <w:tmpl w:val="6770C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578">
    <w:abstractNumId w:val="2"/>
  </w:num>
  <w:num w:numId="2" w16cid:durableId="53698685">
    <w:abstractNumId w:val="0"/>
  </w:num>
  <w:num w:numId="3" w16cid:durableId="468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E"/>
    <w:rsid w:val="000233B9"/>
    <w:rsid w:val="00041D81"/>
    <w:rsid w:val="00046F68"/>
    <w:rsid w:val="000A0FDE"/>
    <w:rsid w:val="002628C1"/>
    <w:rsid w:val="0027380E"/>
    <w:rsid w:val="00291F2B"/>
    <w:rsid w:val="002B328B"/>
    <w:rsid w:val="002D4DEC"/>
    <w:rsid w:val="00343F22"/>
    <w:rsid w:val="00363173"/>
    <w:rsid w:val="00422DFA"/>
    <w:rsid w:val="00432C4F"/>
    <w:rsid w:val="00473856"/>
    <w:rsid w:val="00492438"/>
    <w:rsid w:val="004969EE"/>
    <w:rsid w:val="0055009E"/>
    <w:rsid w:val="00556EAC"/>
    <w:rsid w:val="00755054"/>
    <w:rsid w:val="007D3D1F"/>
    <w:rsid w:val="00803E6F"/>
    <w:rsid w:val="00875DB9"/>
    <w:rsid w:val="0092673A"/>
    <w:rsid w:val="00972D49"/>
    <w:rsid w:val="009A6F9B"/>
    <w:rsid w:val="009D7CCF"/>
    <w:rsid w:val="00AB58D4"/>
    <w:rsid w:val="00BF40E7"/>
    <w:rsid w:val="00CE2227"/>
    <w:rsid w:val="00D3352F"/>
    <w:rsid w:val="00DE25CE"/>
    <w:rsid w:val="00DE4764"/>
    <w:rsid w:val="00E33C99"/>
    <w:rsid w:val="00E552D9"/>
    <w:rsid w:val="00F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54C9"/>
  <w15:chartTrackingRefBased/>
  <w15:docId w15:val="{034C4F30-939D-44C2-AC06-0EEA45D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0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0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0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0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00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00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00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00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00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00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00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0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0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00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009E"/>
    <w:rPr>
      <w:b/>
      <w:bCs/>
      <w:smallCaps/>
      <w:color w:val="0F4761" w:themeColor="accent1" w:themeShade="BF"/>
      <w:spacing w:val="5"/>
    </w:rPr>
  </w:style>
  <w:style w:type="paragraph" w:customStyle="1" w:styleId="Aucunstyle">
    <w:name w:val="[Aucun style]"/>
    <w:rsid w:val="00E33C9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28</cp:revision>
  <dcterms:created xsi:type="dcterms:W3CDTF">2025-06-08T16:24:00Z</dcterms:created>
  <dcterms:modified xsi:type="dcterms:W3CDTF">2025-06-09T09:39:00Z</dcterms:modified>
</cp:coreProperties>
</file>