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31DB" w14:textId="02F74EBF" w:rsidR="00722355" w:rsidRPr="00F95ABA" w:rsidRDefault="00722355" w:rsidP="00722355">
      <w:pPr>
        <w:rPr>
          <w:sz w:val="32"/>
          <w:szCs w:val="32"/>
        </w:rPr>
      </w:pPr>
      <w:bookmarkStart w:id="0" w:name="_Hlk207113052"/>
      <w:r w:rsidRPr="00766893">
        <w:rPr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1E8396" wp14:editId="2F032234">
                <wp:simplePos x="0" y="0"/>
                <wp:positionH relativeFrom="column">
                  <wp:posOffset>7445375</wp:posOffset>
                </wp:positionH>
                <wp:positionV relativeFrom="paragraph">
                  <wp:posOffset>69469</wp:posOffset>
                </wp:positionV>
                <wp:extent cx="873689" cy="1155680"/>
                <wp:effectExtent l="0" t="0" r="3175" b="6985"/>
                <wp:wrapNone/>
                <wp:docPr id="634556377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689" cy="1155680"/>
                          <a:chOff x="22387" y="-385211"/>
                          <a:chExt cx="874761" cy="1308164"/>
                        </a:xfrm>
                      </wpg:grpSpPr>
                      <wps:wsp>
                        <wps:cNvPr id="523696076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66259" y="103435"/>
                            <a:ext cx="1308161" cy="330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126104" w14:textId="77777777" w:rsidR="00722355" w:rsidRPr="00D75B5C" w:rsidRDefault="00722355" w:rsidP="0072235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5B5C">
                                <w:rPr>
                                  <w:sz w:val="24"/>
                                  <w:szCs w:val="24"/>
                                </w:rPr>
                                <w:t>Totalement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348865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10411" y="194232"/>
                            <a:ext cx="1065354" cy="345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DCAF6" w14:textId="77777777" w:rsidR="00722355" w:rsidRPr="007173F7" w:rsidRDefault="00722355" w:rsidP="0072235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3F7">
                                <w:rPr>
                                  <w:sz w:val="24"/>
                                  <w:szCs w:val="24"/>
                                </w:rPr>
                                <w:t>En partie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89907726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99065" y="124871"/>
                            <a:ext cx="1233295" cy="362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9CD95" w14:textId="77777777" w:rsidR="00722355" w:rsidRPr="007173F7" w:rsidRDefault="00722355" w:rsidP="0072235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3F7">
                                <w:rPr>
                                  <w:sz w:val="24"/>
                                  <w:szCs w:val="24"/>
                                </w:rPr>
                                <w:t>Pas du tout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E8396" id="Groupe 2" o:spid="_x0000_s1026" style="position:absolute;margin-left:586.25pt;margin-top:5.45pt;width:68.8pt;height:91pt;z-index:-251657216;mso-width-relative:margin;mso-height-relative:margin" coordorigin="223,-3852" coordsize="8747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-4663;top:1034;width:13081;height:33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" stroked="f">
                  <v:textbox>
                    <w:txbxContent>
                      <w:p w14:paraId="0A126104" w14:textId="77777777" w:rsidR="00722355" w:rsidRPr="00D75B5C" w:rsidRDefault="00722355" w:rsidP="00722355">
                        <w:pPr>
                          <w:rPr>
                            <w:sz w:val="24"/>
                            <w:szCs w:val="24"/>
                          </w:rPr>
                        </w:pPr>
                        <w:r w:rsidRPr="00D75B5C">
                          <w:rPr>
                            <w:sz w:val="24"/>
                            <w:szCs w:val="24"/>
                          </w:rPr>
                          <w:t>Totalement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-1104;top:1942;width:10652;height:34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" stroked="f">
                  <v:textbox>
                    <w:txbxContent>
                      <w:p w14:paraId="407DCAF6" w14:textId="77777777" w:rsidR="00722355" w:rsidRPr="007173F7" w:rsidRDefault="00722355" w:rsidP="00722355">
                        <w:pPr>
                          <w:rPr>
                            <w:sz w:val="24"/>
                            <w:szCs w:val="24"/>
                          </w:rPr>
                        </w:pPr>
                        <w:r w:rsidRPr="007173F7">
                          <w:rPr>
                            <w:sz w:val="24"/>
                            <w:szCs w:val="24"/>
                          </w:rPr>
                          <w:t>En partie</w:t>
                        </w:r>
                      </w:p>
                    </w:txbxContent>
                  </v:textbox>
                </v:shape>
                <v:shape id="Zone de texte 2" o:spid="_x0000_s1029" type="#_x0000_t202" style="position:absolute;left:991;top:1248;width:12332;height:36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" stroked="f">
                  <v:textbox>
                    <w:txbxContent>
                      <w:p w14:paraId="1519CD95" w14:textId="77777777" w:rsidR="00722355" w:rsidRPr="007173F7" w:rsidRDefault="00722355" w:rsidP="00722355">
                        <w:pPr>
                          <w:rPr>
                            <w:sz w:val="24"/>
                            <w:szCs w:val="24"/>
                          </w:rPr>
                        </w:pPr>
                        <w:r w:rsidRPr="007173F7">
                          <w:rPr>
                            <w:sz w:val="24"/>
                            <w:szCs w:val="24"/>
                          </w:rPr>
                          <w:t>Pas du tout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5ABA">
        <w:rPr>
          <w:sz w:val="32"/>
          <w:szCs w:val="32"/>
        </w:rPr>
        <w:t xml:space="preserve">Relecture et évaluation des séquences </w:t>
      </w:r>
      <w:r>
        <w:rPr>
          <w:sz w:val="32"/>
          <w:szCs w:val="32"/>
        </w:rPr>
        <w:t>n°</w:t>
      </w:r>
      <w:r w:rsidRPr="00F95ABA">
        <w:rPr>
          <w:sz w:val="32"/>
          <w:szCs w:val="32"/>
        </w:rPr>
        <w:t>_______</w:t>
      </w:r>
    </w:p>
    <w:p w14:paraId="40D0837D" w14:textId="77777777" w:rsidR="00722355" w:rsidRPr="00722355" w:rsidRDefault="00722355" w:rsidP="00722355">
      <w:pPr>
        <w:tabs>
          <w:tab w:val="left" w:pos="11633"/>
        </w:tabs>
        <w:spacing w:line="276" w:lineRule="auto"/>
        <w:rPr>
          <w:i/>
          <w:iCs/>
          <w:sz w:val="24"/>
          <w:szCs w:val="24"/>
        </w:rPr>
      </w:pPr>
      <w:r w:rsidRPr="00722355">
        <w:rPr>
          <w:i/>
          <w:iCs/>
          <w:sz w:val="24"/>
          <w:szCs w:val="24"/>
        </w:rPr>
        <w:t>Pour signifier votre appréciation cochez la case qui convient.</w:t>
      </w:r>
      <w:r w:rsidRPr="00722355">
        <w:rPr>
          <w:i/>
          <w:iCs/>
          <w:sz w:val="24"/>
          <w:szCs w:val="24"/>
        </w:rPr>
        <w:tab/>
      </w:r>
    </w:p>
    <w:p w14:paraId="418E63C3" w14:textId="77777777" w:rsidR="00722355" w:rsidRDefault="00722355" w:rsidP="00722355">
      <w:pPr>
        <w:spacing w:after="0" w:line="276" w:lineRule="auto"/>
        <w:rPr>
          <w:i/>
          <w:iCs/>
          <w:sz w:val="24"/>
          <w:szCs w:val="24"/>
        </w:rPr>
      </w:pPr>
      <w:r w:rsidRPr="00722355">
        <w:rPr>
          <w:i/>
          <w:iCs/>
          <w:sz w:val="24"/>
          <w:szCs w:val="24"/>
        </w:rPr>
        <w:t xml:space="preserve">Si nécessaire apportez quelques précisions en indiquant la séquence, la page et le paragraphe </w:t>
      </w:r>
    </w:p>
    <w:p w14:paraId="35359AC7" w14:textId="15C1A973" w:rsidR="00722355" w:rsidRPr="00722355" w:rsidRDefault="00722355" w:rsidP="00722355">
      <w:pPr>
        <w:spacing w:after="0" w:line="276" w:lineRule="auto"/>
        <w:rPr>
          <w:i/>
          <w:iCs/>
          <w:sz w:val="24"/>
          <w:szCs w:val="24"/>
        </w:rPr>
      </w:pPr>
      <w:r w:rsidRPr="00722355">
        <w:rPr>
          <w:i/>
          <w:iCs/>
          <w:sz w:val="24"/>
          <w:szCs w:val="24"/>
        </w:rPr>
        <w:t>(</w:t>
      </w:r>
      <w:proofErr w:type="gramStart"/>
      <w:r w:rsidRPr="00722355">
        <w:rPr>
          <w:i/>
          <w:iCs/>
          <w:sz w:val="24"/>
          <w:szCs w:val="24"/>
        </w:rPr>
        <w:t>ex</w:t>
      </w:r>
      <w:proofErr w:type="gramEnd"/>
      <w:r w:rsidRPr="00722355">
        <w:rPr>
          <w:i/>
          <w:iCs/>
          <w:sz w:val="24"/>
          <w:szCs w:val="24"/>
        </w:rPr>
        <w:t> : s. 1, p. 2, 3</w:t>
      </w:r>
      <w:r w:rsidRPr="00722355">
        <w:rPr>
          <w:i/>
          <w:iCs/>
          <w:sz w:val="24"/>
          <w:szCs w:val="24"/>
          <w:vertAlign w:val="superscript"/>
        </w:rPr>
        <w:t>ème</w:t>
      </w:r>
      <w:r w:rsidRPr="00722355">
        <w:rPr>
          <w:i/>
          <w:iCs/>
          <w:sz w:val="24"/>
          <w:szCs w:val="24"/>
        </w:rPr>
        <w:t>)</w:t>
      </w:r>
    </w:p>
    <w:p w14:paraId="647FA39A" w14:textId="77777777" w:rsidR="00722355" w:rsidRPr="00722355" w:rsidRDefault="00722355" w:rsidP="00722355">
      <w:pPr>
        <w:spacing w:after="0"/>
        <w:rPr>
          <w:sz w:val="24"/>
          <w:szCs w:val="24"/>
        </w:rPr>
      </w:pPr>
    </w:p>
    <w:tbl>
      <w:tblPr>
        <w:tblpPr w:leftFromText="141" w:rightFromText="141" w:vertAnchor="text" w:horzAnchor="page" w:tblpX="13123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72"/>
      </w:tblGrid>
      <w:tr w:rsidR="00722355" w:rsidRPr="00766893" w14:paraId="6E418064" w14:textId="77777777" w:rsidTr="00722355">
        <w:trPr>
          <w:trHeight w:val="559"/>
        </w:trPr>
        <w:tc>
          <w:tcPr>
            <w:tcW w:w="426" w:type="dxa"/>
          </w:tcPr>
          <w:p w14:paraId="0FB42696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D390197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14:paraId="5EFEC111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</w:tr>
    </w:tbl>
    <w:p w14:paraId="61E766A6" w14:textId="77777777" w:rsidR="00722355" w:rsidRPr="00722355" w:rsidRDefault="00722355" w:rsidP="00722355">
      <w:pPr>
        <w:pStyle w:val="Paragraphedeliste"/>
        <w:numPr>
          <w:ilvl w:val="0"/>
          <w:numId w:val="5"/>
        </w:numPr>
        <w:spacing w:after="120"/>
        <w:contextualSpacing w:val="0"/>
        <w:rPr>
          <w:b/>
          <w:bCs/>
          <w:sz w:val="28"/>
          <w:szCs w:val="28"/>
        </w:rPr>
      </w:pPr>
      <w:r w:rsidRPr="00722355">
        <w:rPr>
          <w:b/>
          <w:bCs/>
          <w:sz w:val="28"/>
          <w:szCs w:val="28"/>
        </w:rPr>
        <w:t>L’ensemble du déroulement est clair et bien formulé.</w:t>
      </w:r>
    </w:p>
    <w:p w14:paraId="0559E4EC" w14:textId="77777777" w:rsidR="00722355" w:rsidRPr="00722355" w:rsidRDefault="00722355" w:rsidP="00722355">
      <w:pPr>
        <w:ind w:left="708"/>
        <w:rPr>
          <w:b/>
          <w:bCs/>
          <w:sz w:val="28"/>
          <w:szCs w:val="28"/>
        </w:rPr>
      </w:pPr>
      <w:r w:rsidRPr="00722355">
        <w:rPr>
          <w:b/>
          <w:bCs/>
          <w:sz w:val="28"/>
          <w:szCs w:val="28"/>
        </w:rPr>
        <w:t>Remarque ou amélioration (séquence, page et paragraphe) :</w:t>
      </w:r>
    </w:p>
    <w:p w14:paraId="5A95920D" w14:textId="77777777" w:rsidR="00722355" w:rsidRPr="00766893" w:rsidRDefault="00722355" w:rsidP="00722355">
      <w:pPr>
        <w:spacing w:before="240"/>
        <w:ind w:left="708"/>
        <w:rPr>
          <w:sz w:val="28"/>
          <w:szCs w:val="28"/>
        </w:rPr>
      </w:pPr>
    </w:p>
    <w:tbl>
      <w:tblPr>
        <w:tblpPr w:leftFromText="141" w:rightFromText="141" w:vertAnchor="text" w:horzAnchor="page" w:tblpX="13092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72"/>
      </w:tblGrid>
      <w:tr w:rsidR="00722355" w:rsidRPr="00766893" w14:paraId="3A8EDF2C" w14:textId="77777777" w:rsidTr="00722355">
        <w:trPr>
          <w:trHeight w:val="559"/>
        </w:trPr>
        <w:tc>
          <w:tcPr>
            <w:tcW w:w="426" w:type="dxa"/>
          </w:tcPr>
          <w:p w14:paraId="3A425A30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E8AA59A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14:paraId="47FFC755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</w:tr>
    </w:tbl>
    <w:p w14:paraId="161465EA" w14:textId="77777777" w:rsidR="00722355" w:rsidRPr="00722355" w:rsidRDefault="00722355" w:rsidP="00722355">
      <w:pPr>
        <w:pStyle w:val="Paragraphedeliste"/>
        <w:numPr>
          <w:ilvl w:val="0"/>
          <w:numId w:val="5"/>
        </w:numPr>
        <w:spacing w:before="240"/>
        <w:rPr>
          <w:b/>
          <w:bCs/>
          <w:sz w:val="28"/>
          <w:szCs w:val="28"/>
        </w:rPr>
      </w:pPr>
      <w:r w:rsidRPr="00722355">
        <w:rPr>
          <w:b/>
          <w:bCs/>
          <w:sz w:val="28"/>
          <w:szCs w:val="28"/>
        </w:rPr>
        <w:t>Les moyens annexes (visuels, musicaux) sont appropriés.</w:t>
      </w:r>
    </w:p>
    <w:p w14:paraId="27968E10" w14:textId="77777777" w:rsidR="00722355" w:rsidRPr="00722355" w:rsidRDefault="00722355" w:rsidP="00722355">
      <w:pPr>
        <w:pStyle w:val="Paragraphedeliste"/>
        <w:spacing w:before="240"/>
        <w:contextualSpacing w:val="0"/>
        <w:rPr>
          <w:b/>
          <w:bCs/>
          <w:sz w:val="28"/>
          <w:szCs w:val="28"/>
        </w:rPr>
      </w:pPr>
      <w:r w:rsidRPr="00722355">
        <w:rPr>
          <w:b/>
          <w:bCs/>
          <w:sz w:val="28"/>
          <w:szCs w:val="28"/>
        </w:rPr>
        <w:t>Suggestion d’amélioration (séquence, page et paragraphe) :</w:t>
      </w:r>
    </w:p>
    <w:p w14:paraId="7ED22A74" w14:textId="77777777" w:rsidR="00722355" w:rsidRPr="00766893" w:rsidRDefault="00722355" w:rsidP="00722355">
      <w:pPr>
        <w:pStyle w:val="Paragraphedeliste"/>
        <w:spacing w:before="240"/>
        <w:contextualSpacing w:val="0"/>
        <w:rPr>
          <w:sz w:val="28"/>
          <w:szCs w:val="28"/>
        </w:rPr>
      </w:pPr>
    </w:p>
    <w:tbl>
      <w:tblPr>
        <w:tblpPr w:leftFromText="141" w:rightFromText="141" w:vertAnchor="text" w:horzAnchor="page" w:tblpX="1313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72"/>
      </w:tblGrid>
      <w:tr w:rsidR="00722355" w:rsidRPr="00766893" w14:paraId="1B3B821E" w14:textId="77777777" w:rsidTr="00722355">
        <w:trPr>
          <w:trHeight w:val="559"/>
        </w:trPr>
        <w:tc>
          <w:tcPr>
            <w:tcW w:w="426" w:type="dxa"/>
          </w:tcPr>
          <w:p w14:paraId="5D6F035F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6E12989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14:paraId="07030DF7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</w:tr>
    </w:tbl>
    <w:p w14:paraId="54FB7404" w14:textId="77777777" w:rsidR="00722355" w:rsidRPr="00722355" w:rsidRDefault="00722355" w:rsidP="00722355">
      <w:pPr>
        <w:pStyle w:val="Paragraphedeliste"/>
        <w:numPr>
          <w:ilvl w:val="0"/>
          <w:numId w:val="5"/>
        </w:numPr>
        <w:spacing w:before="240" w:after="360" w:line="276" w:lineRule="auto"/>
        <w:contextualSpacing w:val="0"/>
        <w:rPr>
          <w:b/>
          <w:bCs/>
          <w:sz w:val="28"/>
          <w:szCs w:val="28"/>
        </w:rPr>
      </w:pPr>
      <w:r w:rsidRPr="00722355">
        <w:rPr>
          <w:b/>
          <w:bCs/>
          <w:sz w:val="28"/>
          <w:szCs w:val="28"/>
        </w:rPr>
        <w:t>Le temps de préparation pour une animation de qualité est acceptable.</w:t>
      </w:r>
    </w:p>
    <w:tbl>
      <w:tblPr>
        <w:tblpPr w:leftFromText="141" w:rightFromText="141" w:vertAnchor="text" w:horzAnchor="page" w:tblpX="13152" w:tblpY="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72"/>
      </w:tblGrid>
      <w:tr w:rsidR="00722355" w:rsidRPr="00766893" w14:paraId="7D2F1B46" w14:textId="77777777" w:rsidTr="00722355">
        <w:trPr>
          <w:trHeight w:val="559"/>
        </w:trPr>
        <w:tc>
          <w:tcPr>
            <w:tcW w:w="426" w:type="dxa"/>
          </w:tcPr>
          <w:p w14:paraId="339093A1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C7C581C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14:paraId="594D1518" w14:textId="77777777" w:rsidR="00722355" w:rsidRPr="00766893" w:rsidRDefault="00722355" w:rsidP="00722355">
            <w:pPr>
              <w:rPr>
                <w:sz w:val="28"/>
                <w:szCs w:val="28"/>
              </w:rPr>
            </w:pPr>
          </w:p>
        </w:tc>
      </w:tr>
    </w:tbl>
    <w:p w14:paraId="1136A570" w14:textId="77777777" w:rsidR="00722355" w:rsidRDefault="00722355" w:rsidP="00722355">
      <w:pPr>
        <w:pStyle w:val="Paragraphedeliste"/>
        <w:spacing w:before="240" w:line="276" w:lineRule="auto"/>
        <w:contextualSpacing w:val="0"/>
        <w:rPr>
          <w:b/>
          <w:bCs/>
          <w:sz w:val="28"/>
          <w:szCs w:val="28"/>
        </w:rPr>
      </w:pPr>
    </w:p>
    <w:p w14:paraId="0FB47257" w14:textId="48982E57" w:rsidR="00722355" w:rsidRPr="00722355" w:rsidRDefault="00722355" w:rsidP="00722355">
      <w:pPr>
        <w:pStyle w:val="Paragraphedeliste"/>
        <w:numPr>
          <w:ilvl w:val="0"/>
          <w:numId w:val="5"/>
        </w:numPr>
        <w:spacing w:before="240" w:line="276" w:lineRule="auto"/>
        <w:contextualSpacing w:val="0"/>
        <w:rPr>
          <w:b/>
          <w:bCs/>
          <w:sz w:val="28"/>
          <w:szCs w:val="28"/>
        </w:rPr>
      </w:pPr>
      <w:r w:rsidRPr="00722355">
        <w:rPr>
          <w:b/>
          <w:bCs/>
          <w:sz w:val="28"/>
          <w:szCs w:val="28"/>
        </w:rPr>
        <w:t>La quantité de matière est trop importante pour des rencontres de 45 minutes.</w:t>
      </w:r>
    </w:p>
    <w:p w14:paraId="05FE7C2F" w14:textId="28C0869F" w:rsidR="00722355" w:rsidRDefault="00722355" w:rsidP="00722355">
      <w:pPr>
        <w:pStyle w:val="Paragraphedeliste"/>
        <w:spacing w:line="276" w:lineRule="auto"/>
        <w:ind w:left="714"/>
        <w:contextualSpacing w:val="0"/>
        <w:rPr>
          <w:b/>
          <w:bCs/>
          <w:sz w:val="28"/>
          <w:szCs w:val="28"/>
        </w:rPr>
      </w:pPr>
      <w:r w:rsidRPr="00722355">
        <w:rPr>
          <w:b/>
          <w:bCs/>
          <w:sz w:val="28"/>
          <w:szCs w:val="28"/>
        </w:rPr>
        <w:t>Suggestion d’amélioration (séquence, page et paragraphe) :</w:t>
      </w:r>
    </w:p>
    <w:p w14:paraId="699280C6" w14:textId="77777777" w:rsidR="00722355" w:rsidRDefault="00722355" w:rsidP="00722355">
      <w:pPr>
        <w:pStyle w:val="Paragraphedeliste"/>
        <w:spacing w:line="276" w:lineRule="auto"/>
        <w:ind w:left="714"/>
        <w:contextualSpacing w:val="0"/>
        <w:rPr>
          <w:b/>
          <w:bCs/>
          <w:sz w:val="28"/>
          <w:szCs w:val="28"/>
        </w:rPr>
      </w:pPr>
    </w:p>
    <w:p w14:paraId="4B0C5FE3" w14:textId="77777777" w:rsidR="00722355" w:rsidRPr="00722355" w:rsidRDefault="00722355" w:rsidP="00722355">
      <w:pPr>
        <w:pStyle w:val="Paragraphedeliste"/>
        <w:spacing w:line="276" w:lineRule="auto"/>
        <w:ind w:left="714"/>
        <w:contextualSpacing w:val="0"/>
        <w:rPr>
          <w:b/>
          <w:bCs/>
          <w:sz w:val="28"/>
          <w:szCs w:val="28"/>
        </w:rPr>
      </w:pPr>
    </w:p>
    <w:p w14:paraId="0EEEB80C" w14:textId="6B01BCC5" w:rsidR="00722355" w:rsidRPr="00722355" w:rsidRDefault="00722355" w:rsidP="00722355">
      <w:pPr>
        <w:pStyle w:val="Paragraphedeliste"/>
        <w:numPr>
          <w:ilvl w:val="0"/>
          <w:numId w:val="5"/>
        </w:numPr>
        <w:spacing w:before="240" w:line="276" w:lineRule="auto"/>
        <w:contextualSpacing w:val="0"/>
        <w:rPr>
          <w:b/>
          <w:bCs/>
        </w:rPr>
      </w:pPr>
      <w:r w:rsidRPr="00722355">
        <w:rPr>
          <w:b/>
          <w:bCs/>
          <w:sz w:val="28"/>
          <w:szCs w:val="28"/>
        </w:rPr>
        <w:t xml:space="preserve">Autre suggestion ou amélioration (séquence, page et paragraphe) : </w:t>
      </w:r>
      <w:bookmarkEnd w:id="0"/>
    </w:p>
    <w:p w14:paraId="53BA5AB4" w14:textId="211890CA" w:rsidR="00EA6A2D" w:rsidRDefault="00EA6A2D" w:rsidP="00722355">
      <w:pPr>
        <w:ind w:left="709"/>
      </w:pPr>
    </w:p>
    <w:sectPr w:rsidR="00EA6A2D" w:rsidSect="00722355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1987"/>
    <w:multiLevelType w:val="hybridMultilevel"/>
    <w:tmpl w:val="F91890EA"/>
    <w:lvl w:ilvl="0" w:tplc="F4C81CA8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A21"/>
    <w:multiLevelType w:val="hybridMultilevel"/>
    <w:tmpl w:val="0352BF18"/>
    <w:lvl w:ilvl="0" w:tplc="ADA627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405D"/>
    <w:multiLevelType w:val="multilevel"/>
    <w:tmpl w:val="D098F428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343970"/>
    <w:multiLevelType w:val="hybridMultilevel"/>
    <w:tmpl w:val="7668131A"/>
    <w:lvl w:ilvl="0" w:tplc="45FC3BD0">
      <w:start w:val="1"/>
      <w:numFmt w:val="bullet"/>
      <w:pStyle w:val="Sansinterlig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03648060">
    <w:abstractNumId w:val="0"/>
  </w:num>
  <w:num w:numId="2" w16cid:durableId="775245970">
    <w:abstractNumId w:val="2"/>
  </w:num>
  <w:num w:numId="3" w16cid:durableId="2136480906">
    <w:abstractNumId w:val="3"/>
  </w:num>
  <w:num w:numId="4" w16cid:durableId="1561211060">
    <w:abstractNumId w:val="3"/>
  </w:num>
  <w:num w:numId="5" w16cid:durableId="48281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5"/>
    <w:rsid w:val="00044487"/>
    <w:rsid w:val="00063AB1"/>
    <w:rsid w:val="00156AD3"/>
    <w:rsid w:val="001F3E1F"/>
    <w:rsid w:val="002B3A4C"/>
    <w:rsid w:val="003D0A8B"/>
    <w:rsid w:val="005B53C5"/>
    <w:rsid w:val="006573D6"/>
    <w:rsid w:val="00682B5D"/>
    <w:rsid w:val="00722355"/>
    <w:rsid w:val="00796E62"/>
    <w:rsid w:val="00840384"/>
    <w:rsid w:val="00BB508A"/>
    <w:rsid w:val="00C433A8"/>
    <w:rsid w:val="00E04D08"/>
    <w:rsid w:val="00EA6A2D"/>
    <w:rsid w:val="00F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2C26"/>
  <w15:chartTrackingRefBased/>
  <w15:docId w15:val="{9CC47674-C658-4122-9999-E9EE16E2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55"/>
    <w:rPr>
      <w:rFonts w:ascii="Arial" w:hAnsi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3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6AD3"/>
    <w:pPr>
      <w:keepNext/>
      <w:keepLines/>
      <w:numPr>
        <w:numId w:val="2"/>
      </w:numPr>
      <w:spacing w:before="160" w:after="120" w:line="360" w:lineRule="auto"/>
      <w:ind w:hanging="360"/>
      <w:jc w:val="both"/>
      <w:outlineLvl w:val="3"/>
    </w:pPr>
    <w:rPr>
      <w:rFonts w:eastAsiaTheme="majorEastAsia" w:cstheme="majorBidi"/>
      <w:i/>
      <w:color w:val="0B769F" w:themeColor="accent4" w:themeShade="BF"/>
      <w:sz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23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23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23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23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23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56AD3"/>
    <w:rPr>
      <w:rFonts w:ascii="Arial" w:eastAsiaTheme="majorEastAsia" w:hAnsi="Arial" w:cstheme="majorBidi"/>
      <w:i/>
      <w:color w:val="0B769F" w:themeColor="accent4" w:themeShade="BF"/>
      <w:sz w:val="26"/>
    </w:rPr>
  </w:style>
  <w:style w:type="paragraph" w:customStyle="1" w:styleId="paragraphe">
    <w:name w:val="paragraphe"/>
    <w:basedOn w:val="Normal"/>
    <w:link w:val="paragrapheCar"/>
    <w:qFormat/>
    <w:rsid w:val="001F3E1F"/>
    <w:pPr>
      <w:widowControl w:val="0"/>
      <w:suppressAutoHyphens/>
      <w:spacing w:before="120" w:after="0" w:line="276" w:lineRule="auto"/>
      <w:ind w:left="794"/>
      <w:jc w:val="both"/>
    </w:pPr>
    <w:rPr>
      <w:rFonts w:eastAsia="SimSun" w:cstheme="minorHAnsi"/>
      <w:bCs/>
      <w:color w:val="000000" w:themeColor="text1"/>
      <w:kern w:val="1"/>
      <w:lang w:val="fr-FR" w:eastAsia="fr-FR"/>
    </w:rPr>
  </w:style>
  <w:style w:type="character" w:customStyle="1" w:styleId="paragrapheCar">
    <w:name w:val="paragraphe Car"/>
    <w:basedOn w:val="Policepardfaut"/>
    <w:link w:val="paragraphe"/>
    <w:rsid w:val="001F3E1F"/>
    <w:rPr>
      <w:rFonts w:ascii="Arial" w:eastAsia="SimSun" w:hAnsi="Arial" w:cstheme="minorHAnsi"/>
      <w:bCs/>
      <w:color w:val="000000" w:themeColor="text1"/>
      <w:kern w:val="1"/>
      <w:lang w:val="fr-FR" w:eastAsia="fr-FR"/>
    </w:rPr>
  </w:style>
  <w:style w:type="paragraph" w:styleId="Sansinterligne">
    <w:name w:val="No Spacing"/>
    <w:aliases w:val="points ronds 6H"/>
    <w:link w:val="SansinterligneCar"/>
    <w:uiPriority w:val="1"/>
    <w:qFormat/>
    <w:rsid w:val="00682B5D"/>
    <w:pPr>
      <w:widowControl w:val="0"/>
      <w:numPr>
        <w:numId w:val="4"/>
      </w:numPr>
      <w:shd w:val="clear" w:color="auto" w:fill="CAEDFB" w:themeFill="accent4" w:themeFillTint="33"/>
      <w:suppressAutoHyphens/>
      <w:spacing w:before="120" w:after="120" w:line="240" w:lineRule="auto"/>
      <w:ind w:left="1151" w:hanging="357"/>
      <w:jc w:val="both"/>
    </w:pPr>
    <w:rPr>
      <w:rFonts w:ascii="Arial" w:eastAsia="SimSun" w:hAnsi="Arial" w:cs="Mangal"/>
      <w:kern w:val="1"/>
      <w:szCs w:val="21"/>
      <w:lang w:eastAsia="hi-IN" w:bidi="hi-IN"/>
    </w:rPr>
  </w:style>
  <w:style w:type="character" w:customStyle="1" w:styleId="SansinterligneCar">
    <w:name w:val="Sans interligne Car"/>
    <w:aliases w:val="points ronds 6H Car"/>
    <w:link w:val="Sansinterligne"/>
    <w:uiPriority w:val="1"/>
    <w:rsid w:val="00682B5D"/>
    <w:rPr>
      <w:rFonts w:ascii="Arial" w:eastAsia="SimSun" w:hAnsi="Arial" w:cs="Mangal"/>
      <w:kern w:val="1"/>
      <w:szCs w:val="21"/>
      <w:shd w:val="clear" w:color="auto" w:fill="CAEDFB" w:themeFill="accent4" w:themeFillTint="33"/>
      <w:lang w:eastAsia="hi-IN" w:bidi="hi-IN"/>
    </w:rPr>
  </w:style>
  <w:style w:type="paragraph" w:customStyle="1" w:styleId="En-ttesqu">
    <w:name w:val="En-tête séqu."/>
    <w:basedOn w:val="Normal"/>
    <w:link w:val="En-ttesquCar"/>
    <w:qFormat/>
    <w:rsid w:val="00840384"/>
    <w:pPr>
      <w:framePr w:wrap="around" w:vAnchor="text" w:hAnchor="text" w:y="1"/>
      <w:shd w:val="clear" w:color="auto" w:fill="CAEDFB" w:themeFill="accent4" w:themeFillTint="33"/>
      <w:spacing w:before="160" w:after="0" w:line="240" w:lineRule="auto"/>
    </w:pPr>
    <w:rPr>
      <w:rFonts w:eastAsia="Calibri" w:cs="Mangal"/>
      <w:color w:val="80340D" w:themeColor="accent2" w:themeShade="80"/>
      <w:kern w:val="32"/>
      <w:sz w:val="32"/>
      <w:szCs w:val="32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En-ttesquCar">
    <w:name w:val="En-tête séqu. Car"/>
    <w:basedOn w:val="Policepardfaut"/>
    <w:link w:val="En-ttesqu"/>
    <w:rsid w:val="00840384"/>
    <w:rPr>
      <w:rFonts w:ascii="Arial" w:eastAsia="Calibri" w:hAnsi="Arial" w:cs="Mangal"/>
      <w:color w:val="80340D" w:themeColor="accent2" w:themeShade="80"/>
      <w:kern w:val="32"/>
      <w:sz w:val="32"/>
      <w:szCs w:val="32"/>
      <w:shd w:val="clear" w:color="auto" w:fill="CAEDFB" w:themeFill="accent4" w:themeFillTint="33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Squence">
    <w:name w:val="Séquence"/>
    <w:basedOn w:val="Normal"/>
    <w:link w:val="SquenceCar"/>
    <w:qFormat/>
    <w:rsid w:val="00840384"/>
    <w:pPr>
      <w:framePr w:wrap="around" w:vAnchor="text" w:hAnchor="text" w:y="1"/>
      <w:shd w:val="clear" w:color="auto" w:fill="CAEDFB" w:themeFill="accent4" w:themeFillTint="33"/>
      <w:spacing w:before="160" w:after="120" w:line="240" w:lineRule="auto"/>
      <w:jc w:val="center"/>
    </w:pPr>
    <w:rPr>
      <w:rFonts w:eastAsia="Calibri" w:cs="Mangal"/>
      <w:b/>
      <w:color w:val="80340D" w:themeColor="accent2" w:themeShade="80"/>
      <w:kern w:val="32"/>
      <w:sz w:val="32"/>
      <w:szCs w:val="32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SquenceCar">
    <w:name w:val="Séquence Car"/>
    <w:basedOn w:val="Policepardfaut"/>
    <w:link w:val="Squence"/>
    <w:rsid w:val="00840384"/>
    <w:rPr>
      <w:rFonts w:ascii="Arial" w:eastAsia="Calibri" w:hAnsi="Arial" w:cs="Mangal"/>
      <w:b/>
      <w:color w:val="80340D" w:themeColor="accent2" w:themeShade="80"/>
      <w:kern w:val="32"/>
      <w:sz w:val="32"/>
      <w:szCs w:val="32"/>
      <w:shd w:val="clear" w:color="auto" w:fill="CAEDFB" w:themeFill="accent4" w:themeFillTint="33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6573D6"/>
    <w:pPr>
      <w:spacing w:before="360" w:after="240" w:line="240" w:lineRule="auto"/>
      <w:ind w:left="0"/>
      <w:contextualSpacing w:val="0"/>
      <w:jc w:val="both"/>
    </w:pPr>
    <w:rPr>
      <w:rFonts w:eastAsia="SimSun" w:cs="Mangal"/>
      <w:b/>
      <w:bCs/>
      <w:color w:val="BF4E14" w:themeColor="accent2" w:themeShade="BF"/>
      <w:kern w:val="1"/>
      <w:sz w:val="24"/>
      <w:szCs w:val="28"/>
      <w:lang w:eastAsia="hi-IN" w:bidi="hi-IN"/>
      <w14:ligatures w14:val="standardContextual"/>
    </w:rPr>
  </w:style>
  <w:style w:type="character" w:customStyle="1" w:styleId="Sous-titreCar">
    <w:name w:val="Sous-titre Car"/>
    <w:link w:val="Sous-titre"/>
    <w:uiPriority w:val="11"/>
    <w:rsid w:val="006573D6"/>
    <w:rPr>
      <w:rFonts w:ascii="Arial" w:eastAsia="SimSun" w:hAnsi="Arial" w:cs="Mangal"/>
      <w:b/>
      <w:bCs/>
      <w:color w:val="BF4E14" w:themeColor="accent2" w:themeShade="BF"/>
      <w:kern w:val="1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6573D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2235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2235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2235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22355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2235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2235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2235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22355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2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23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72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2355"/>
    <w:rPr>
      <w:rFonts w:ascii="Arial" w:hAnsi="Arial"/>
      <w:i/>
      <w:iCs/>
      <w:color w:val="404040" w:themeColor="text1" w:themeTint="BF"/>
      <w:kern w:val="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7223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2355"/>
    <w:rPr>
      <w:rFonts w:ascii="Arial" w:hAnsi="Arial"/>
      <w:i/>
      <w:iCs/>
      <w:color w:val="0F4761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72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691</Characters>
  <Application>Microsoft Office Word</Application>
  <DocSecurity>0</DocSecurity>
  <Lines>19</Lines>
  <Paragraphs>10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Jeanmonod</dc:creator>
  <cp:keywords/>
  <dc:description/>
  <cp:lastModifiedBy>Rachel Jeanmonod</cp:lastModifiedBy>
  <cp:revision>1</cp:revision>
  <dcterms:created xsi:type="dcterms:W3CDTF">2025-10-07T12:06:00Z</dcterms:created>
  <dcterms:modified xsi:type="dcterms:W3CDTF">2025-10-07T12:15:00Z</dcterms:modified>
</cp:coreProperties>
</file>