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2F94" w14:textId="0CE1F3A8" w:rsidR="009B6577" w:rsidRPr="001B05FF" w:rsidRDefault="005123EF" w:rsidP="009707F7">
      <w:pPr>
        <w:spacing w:after="0" w:line="240" w:lineRule="auto"/>
        <w:jc w:val="center"/>
        <w:rPr>
          <w:rFonts w:cstheme="minorHAnsi"/>
          <w:b/>
          <w:sz w:val="36"/>
          <w:szCs w:val="28"/>
        </w:rPr>
      </w:pPr>
      <w:r w:rsidRPr="001B05FF">
        <w:rPr>
          <w:rFonts w:cstheme="minorHAnsi"/>
          <w:b/>
          <w:sz w:val="36"/>
          <w:szCs w:val="28"/>
        </w:rPr>
        <w:t xml:space="preserve">Module EMMAÜS 2022 </w:t>
      </w:r>
    </w:p>
    <w:p w14:paraId="534D331F" w14:textId="53AF03DA" w:rsidR="00D84B4A" w:rsidRDefault="00D84B4A" w:rsidP="009707F7">
      <w:pPr>
        <w:spacing w:after="0" w:line="240" w:lineRule="auto"/>
        <w:jc w:val="center"/>
        <w:rPr>
          <w:rFonts w:cstheme="minorHAnsi"/>
          <w:sz w:val="28"/>
          <w:szCs w:val="28"/>
        </w:rPr>
      </w:pPr>
    </w:p>
    <w:p w14:paraId="253AF743" w14:textId="0FE8FCFE" w:rsidR="006F4D50" w:rsidRPr="00AA1D31" w:rsidRDefault="006F4D50" w:rsidP="009707F7">
      <w:pPr>
        <w:pStyle w:val="Standard"/>
        <w:spacing w:after="0"/>
        <w:ind w:left="0" w:firstLine="0"/>
        <w:rPr>
          <w:rFonts w:asciiTheme="minorHAnsi" w:hAnsiTheme="minorHAnsi" w:cstheme="minorHAnsi"/>
          <w:sz w:val="28"/>
          <w:szCs w:val="28"/>
        </w:rPr>
      </w:pPr>
      <w:r w:rsidRPr="00AA1D31">
        <w:rPr>
          <w:rFonts w:asciiTheme="minorHAnsi" w:hAnsiTheme="minorHAnsi" w:cstheme="minorHAnsi"/>
          <w:b/>
          <w:sz w:val="28"/>
          <w:szCs w:val="28"/>
        </w:rPr>
        <w:t>Visée théologique</w:t>
      </w:r>
      <w:r w:rsidR="007A0D75">
        <w:rPr>
          <w:rFonts w:asciiTheme="minorHAnsi" w:hAnsiTheme="minorHAnsi" w:cstheme="minorHAnsi"/>
          <w:b/>
          <w:sz w:val="28"/>
          <w:szCs w:val="28"/>
        </w:rPr>
        <w:t xml:space="preserve"> </w:t>
      </w:r>
      <w:r w:rsidRPr="00AA1D31">
        <w:rPr>
          <w:rFonts w:asciiTheme="minorHAnsi" w:hAnsiTheme="minorHAnsi" w:cstheme="minorHAnsi"/>
          <w:b/>
          <w:sz w:val="28"/>
          <w:szCs w:val="28"/>
        </w:rPr>
        <w:t>:</w:t>
      </w:r>
    </w:p>
    <w:p w14:paraId="622C8314" w14:textId="77777777" w:rsidR="006F4D50" w:rsidRPr="00062EDD" w:rsidRDefault="006F4D50" w:rsidP="009707F7">
      <w:pPr>
        <w:pStyle w:val="Paragraphedeliste"/>
        <w:numPr>
          <w:ilvl w:val="0"/>
          <w:numId w:val="10"/>
        </w:numPr>
        <w:spacing w:after="0" w:line="240" w:lineRule="auto"/>
        <w:jc w:val="both"/>
        <w:rPr>
          <w:rFonts w:cstheme="minorHAnsi"/>
          <w:sz w:val="28"/>
          <w:szCs w:val="28"/>
        </w:rPr>
      </w:pPr>
      <w:r w:rsidRPr="00062EDD">
        <w:rPr>
          <w:rFonts w:cstheme="minorHAnsi"/>
          <w:sz w:val="28"/>
          <w:szCs w:val="28"/>
        </w:rPr>
        <w:t>Découvrir l’expérience de la Résurrection de Jésus faite par les disciples d’Emmaüs.</w:t>
      </w:r>
    </w:p>
    <w:p w14:paraId="60AD89E1" w14:textId="5260C5CE" w:rsidR="006F4D50" w:rsidRDefault="006F4D50" w:rsidP="009707F7">
      <w:pPr>
        <w:pStyle w:val="Paragraphedeliste"/>
        <w:numPr>
          <w:ilvl w:val="0"/>
          <w:numId w:val="10"/>
        </w:numPr>
        <w:spacing w:after="0" w:line="240" w:lineRule="auto"/>
        <w:jc w:val="both"/>
        <w:rPr>
          <w:rFonts w:cstheme="minorHAnsi"/>
          <w:sz w:val="28"/>
          <w:szCs w:val="28"/>
        </w:rPr>
      </w:pPr>
      <w:r w:rsidRPr="00062EDD">
        <w:rPr>
          <w:rFonts w:cstheme="minorHAnsi"/>
          <w:sz w:val="28"/>
          <w:szCs w:val="28"/>
        </w:rPr>
        <w:t>Découvrir Jésus ressuscité, absent physiquement mais présent avec nous par sa Parole et son Pain.</w:t>
      </w:r>
    </w:p>
    <w:p w14:paraId="65915403" w14:textId="77777777" w:rsidR="00453E74" w:rsidRPr="00453E74" w:rsidRDefault="00453E74" w:rsidP="009707F7">
      <w:pPr>
        <w:spacing w:after="0" w:line="240" w:lineRule="auto"/>
        <w:jc w:val="both"/>
        <w:rPr>
          <w:rFonts w:cstheme="minorHAnsi"/>
          <w:sz w:val="28"/>
          <w:szCs w:val="28"/>
        </w:rPr>
      </w:pPr>
    </w:p>
    <w:p w14:paraId="7C8F60FD" w14:textId="59F5C2FC" w:rsidR="006F4D50" w:rsidRPr="00AA1D31" w:rsidRDefault="006F4D50" w:rsidP="009707F7">
      <w:pPr>
        <w:pStyle w:val="Standard"/>
        <w:spacing w:after="0"/>
        <w:ind w:left="0" w:firstLine="0"/>
        <w:rPr>
          <w:rFonts w:asciiTheme="minorHAnsi" w:hAnsiTheme="minorHAnsi" w:cstheme="minorHAnsi"/>
          <w:sz w:val="28"/>
          <w:szCs w:val="28"/>
        </w:rPr>
      </w:pPr>
      <w:r w:rsidRPr="00AA1D31">
        <w:rPr>
          <w:rFonts w:asciiTheme="minorHAnsi" w:hAnsiTheme="minorHAnsi" w:cstheme="minorHAnsi"/>
          <w:b/>
          <w:sz w:val="28"/>
          <w:szCs w:val="28"/>
        </w:rPr>
        <w:t xml:space="preserve">Objectifs </w:t>
      </w:r>
      <w:r w:rsidR="00AA1D31" w:rsidRPr="00AA1D31">
        <w:rPr>
          <w:rFonts w:asciiTheme="minorHAnsi" w:hAnsiTheme="minorHAnsi" w:cstheme="minorHAnsi"/>
          <w:b/>
          <w:sz w:val="28"/>
          <w:szCs w:val="28"/>
        </w:rPr>
        <w:t>pédagogiques :</w:t>
      </w:r>
    </w:p>
    <w:p w14:paraId="2388CB77" w14:textId="7E92227C" w:rsidR="006F4D50" w:rsidRPr="00062EDD" w:rsidRDefault="006F4D50" w:rsidP="009707F7">
      <w:pPr>
        <w:pStyle w:val="Paragraphedeliste"/>
        <w:numPr>
          <w:ilvl w:val="0"/>
          <w:numId w:val="9"/>
        </w:numPr>
        <w:spacing w:after="0" w:line="240" w:lineRule="auto"/>
        <w:jc w:val="both"/>
        <w:rPr>
          <w:rFonts w:cstheme="minorHAnsi"/>
          <w:sz w:val="28"/>
          <w:szCs w:val="28"/>
        </w:rPr>
      </w:pPr>
      <w:r w:rsidRPr="00062EDD">
        <w:rPr>
          <w:rFonts w:cstheme="minorHAnsi"/>
          <w:sz w:val="28"/>
          <w:szCs w:val="28"/>
        </w:rPr>
        <w:t xml:space="preserve">Mémoriser le récit des disciples </w:t>
      </w:r>
      <w:r w:rsidR="00AA1D31" w:rsidRPr="00062EDD">
        <w:rPr>
          <w:rFonts w:cstheme="minorHAnsi"/>
          <w:sz w:val="28"/>
          <w:szCs w:val="28"/>
        </w:rPr>
        <w:t>d’Emmaüs ;</w:t>
      </w:r>
      <w:r w:rsidRPr="00062EDD">
        <w:rPr>
          <w:rFonts w:cstheme="minorHAnsi"/>
          <w:sz w:val="28"/>
          <w:szCs w:val="28"/>
        </w:rPr>
        <w:t xml:space="preserve"> apprendre à le raconter et à prier avec ce récit.</w:t>
      </w:r>
    </w:p>
    <w:p w14:paraId="51F249F4" w14:textId="65DF2E90" w:rsidR="006F4D50" w:rsidRPr="00AA1D31" w:rsidRDefault="006F4D50" w:rsidP="009707F7">
      <w:pPr>
        <w:pStyle w:val="Paragraphedeliste"/>
        <w:numPr>
          <w:ilvl w:val="0"/>
          <w:numId w:val="9"/>
        </w:numPr>
        <w:spacing w:after="0" w:line="240" w:lineRule="auto"/>
        <w:rPr>
          <w:rFonts w:cstheme="minorHAnsi"/>
          <w:sz w:val="28"/>
          <w:szCs w:val="28"/>
        </w:rPr>
      </w:pPr>
      <w:r w:rsidRPr="00AA1D31">
        <w:rPr>
          <w:rFonts w:cstheme="minorHAnsi"/>
          <w:sz w:val="28"/>
          <w:szCs w:val="28"/>
        </w:rPr>
        <w:t>Expérimenter la difficulté de la présence/absence de Jésus</w:t>
      </w:r>
      <w:r w:rsidR="00475433">
        <w:rPr>
          <w:rFonts w:cstheme="minorHAnsi"/>
          <w:sz w:val="28"/>
          <w:szCs w:val="28"/>
        </w:rPr>
        <w:t xml:space="preserve"> </w:t>
      </w:r>
      <w:r w:rsidR="008758C7">
        <w:rPr>
          <w:rFonts w:cstheme="minorHAnsi"/>
          <w:sz w:val="28"/>
          <w:szCs w:val="28"/>
        </w:rPr>
        <w:t>r</w:t>
      </w:r>
      <w:r w:rsidR="00475433">
        <w:rPr>
          <w:rFonts w:cstheme="minorHAnsi"/>
          <w:sz w:val="28"/>
          <w:szCs w:val="28"/>
        </w:rPr>
        <w:t>essuscité</w:t>
      </w:r>
      <w:r w:rsidR="00453E74">
        <w:rPr>
          <w:rFonts w:cstheme="minorHAnsi"/>
          <w:sz w:val="28"/>
          <w:szCs w:val="28"/>
        </w:rPr>
        <w:t xml:space="preserve"> et de sa représentation par l’image.</w:t>
      </w:r>
    </w:p>
    <w:p w14:paraId="570BF88B" w14:textId="77777777" w:rsidR="006F4D50" w:rsidRPr="00062EDD" w:rsidRDefault="006F4D50" w:rsidP="009707F7">
      <w:pPr>
        <w:pStyle w:val="Paragraphedeliste"/>
        <w:numPr>
          <w:ilvl w:val="0"/>
          <w:numId w:val="9"/>
        </w:numPr>
        <w:spacing w:after="0" w:line="240" w:lineRule="auto"/>
        <w:jc w:val="both"/>
        <w:rPr>
          <w:rFonts w:cstheme="minorHAnsi"/>
          <w:sz w:val="28"/>
          <w:szCs w:val="28"/>
        </w:rPr>
      </w:pPr>
      <w:r w:rsidRPr="00062EDD">
        <w:rPr>
          <w:rFonts w:cstheme="minorHAnsi"/>
          <w:sz w:val="28"/>
          <w:szCs w:val="28"/>
        </w:rPr>
        <w:t>Privilégier un temps de la lecture d’images.</w:t>
      </w:r>
    </w:p>
    <w:p w14:paraId="014AE3B6" w14:textId="6BAC298B" w:rsidR="006F4D50" w:rsidRPr="00062EDD" w:rsidRDefault="006F4D50" w:rsidP="009707F7">
      <w:pPr>
        <w:pStyle w:val="Paragraphedeliste"/>
        <w:numPr>
          <w:ilvl w:val="0"/>
          <w:numId w:val="9"/>
        </w:numPr>
        <w:spacing w:after="0" w:line="240" w:lineRule="auto"/>
        <w:jc w:val="both"/>
        <w:rPr>
          <w:rFonts w:cstheme="minorHAnsi"/>
          <w:sz w:val="28"/>
          <w:szCs w:val="28"/>
        </w:rPr>
      </w:pPr>
      <w:r w:rsidRPr="00062EDD">
        <w:rPr>
          <w:rFonts w:cstheme="minorHAnsi"/>
          <w:sz w:val="28"/>
          <w:szCs w:val="28"/>
        </w:rPr>
        <w:t xml:space="preserve">Débattre </w:t>
      </w:r>
      <w:r w:rsidR="00062EDD">
        <w:rPr>
          <w:rFonts w:cstheme="minorHAnsi"/>
          <w:sz w:val="28"/>
          <w:szCs w:val="28"/>
        </w:rPr>
        <w:t>des questions autour de la prése</w:t>
      </w:r>
      <w:r w:rsidR="00475433">
        <w:rPr>
          <w:rFonts w:cstheme="minorHAnsi"/>
          <w:sz w:val="28"/>
          <w:szCs w:val="28"/>
        </w:rPr>
        <w:t xml:space="preserve">nce/absence de Jésus </w:t>
      </w:r>
      <w:r w:rsidR="00CA704E">
        <w:rPr>
          <w:rFonts w:cstheme="minorHAnsi"/>
          <w:sz w:val="28"/>
          <w:szCs w:val="28"/>
        </w:rPr>
        <w:t>r</w:t>
      </w:r>
      <w:r w:rsidR="00475433">
        <w:rPr>
          <w:rFonts w:cstheme="minorHAnsi"/>
          <w:sz w:val="28"/>
          <w:szCs w:val="28"/>
        </w:rPr>
        <w:t>essuscité</w:t>
      </w:r>
    </w:p>
    <w:p w14:paraId="310E7038" w14:textId="1EF33F54" w:rsidR="006F4D50" w:rsidRDefault="006F4D50" w:rsidP="009707F7">
      <w:pPr>
        <w:pStyle w:val="Paragraphedeliste"/>
        <w:numPr>
          <w:ilvl w:val="0"/>
          <w:numId w:val="9"/>
        </w:numPr>
        <w:spacing w:after="0" w:line="240" w:lineRule="auto"/>
        <w:jc w:val="both"/>
        <w:rPr>
          <w:rFonts w:cstheme="minorHAnsi"/>
          <w:sz w:val="28"/>
          <w:szCs w:val="28"/>
        </w:rPr>
      </w:pPr>
      <w:r w:rsidRPr="00062EDD">
        <w:rPr>
          <w:rFonts w:cstheme="minorHAnsi"/>
          <w:sz w:val="28"/>
          <w:szCs w:val="28"/>
        </w:rPr>
        <w:t>Faire les rapprochements entre le récit et le déroulement de la messe</w:t>
      </w:r>
    </w:p>
    <w:p w14:paraId="74D13CE0" w14:textId="160D946C" w:rsidR="00453E74" w:rsidRDefault="00453E74" w:rsidP="009707F7">
      <w:pPr>
        <w:spacing w:after="0" w:line="240" w:lineRule="auto"/>
        <w:jc w:val="both"/>
        <w:rPr>
          <w:rFonts w:cstheme="minorHAnsi"/>
          <w:sz w:val="28"/>
          <w:szCs w:val="28"/>
        </w:rPr>
      </w:pPr>
    </w:p>
    <w:p w14:paraId="22039F85" w14:textId="1943441B" w:rsidR="003613FF" w:rsidRDefault="003613FF" w:rsidP="009707F7">
      <w:pPr>
        <w:spacing w:after="0" w:line="240" w:lineRule="auto"/>
        <w:jc w:val="both"/>
        <w:rPr>
          <w:rFonts w:cstheme="minorHAnsi"/>
          <w:i/>
          <w:iCs/>
          <w:sz w:val="28"/>
          <w:szCs w:val="28"/>
        </w:rPr>
      </w:pPr>
      <w:r>
        <w:rPr>
          <w:rFonts w:cstheme="minorHAnsi"/>
          <w:i/>
          <w:iCs/>
          <w:sz w:val="28"/>
          <w:szCs w:val="28"/>
        </w:rPr>
        <w:t>Remarque : le récit d’Emma</w:t>
      </w:r>
      <w:r w:rsidR="00CA704E">
        <w:rPr>
          <w:rFonts w:cstheme="minorHAnsi"/>
          <w:i/>
          <w:iCs/>
          <w:sz w:val="28"/>
          <w:szCs w:val="28"/>
        </w:rPr>
        <w:t xml:space="preserve">üs doit être déjà connu des enfants ; ils l’ont entendu en 3H </w:t>
      </w:r>
      <w:r w:rsidR="008758C7">
        <w:rPr>
          <w:rFonts w:cstheme="minorHAnsi"/>
          <w:i/>
          <w:iCs/>
          <w:sz w:val="28"/>
          <w:szCs w:val="28"/>
        </w:rPr>
        <w:t xml:space="preserve">dans </w:t>
      </w:r>
      <w:r w:rsidR="006F3CC9">
        <w:rPr>
          <w:rFonts w:cstheme="minorHAnsi"/>
          <w:i/>
          <w:iCs/>
          <w:sz w:val="28"/>
          <w:szCs w:val="28"/>
        </w:rPr>
        <w:t xml:space="preserve">le </w:t>
      </w:r>
      <w:r w:rsidR="008758C7">
        <w:rPr>
          <w:rFonts w:cstheme="minorHAnsi"/>
          <w:i/>
          <w:iCs/>
          <w:sz w:val="28"/>
          <w:szCs w:val="28"/>
        </w:rPr>
        <w:t>cadre</w:t>
      </w:r>
      <w:r w:rsidR="00CA704E">
        <w:rPr>
          <w:rFonts w:cstheme="minorHAnsi"/>
          <w:i/>
          <w:iCs/>
          <w:sz w:val="28"/>
          <w:szCs w:val="28"/>
        </w:rPr>
        <w:t xml:space="preserve"> des apparitions de Jésus ressuscité</w:t>
      </w:r>
      <w:r w:rsidR="006F3CC9">
        <w:rPr>
          <w:rFonts w:cstheme="minorHAnsi"/>
          <w:i/>
          <w:iCs/>
          <w:sz w:val="28"/>
          <w:szCs w:val="28"/>
        </w:rPr>
        <w:t>, sans insister sur le repas</w:t>
      </w:r>
      <w:r w:rsidR="00CA704E">
        <w:rPr>
          <w:rFonts w:cstheme="minorHAnsi"/>
          <w:i/>
          <w:iCs/>
          <w:sz w:val="28"/>
          <w:szCs w:val="28"/>
        </w:rPr>
        <w:t xml:space="preserve"> </w:t>
      </w:r>
      <w:r w:rsidR="008758C7">
        <w:rPr>
          <w:rFonts w:cstheme="minorHAnsi"/>
          <w:i/>
          <w:iCs/>
          <w:sz w:val="28"/>
          <w:szCs w:val="28"/>
        </w:rPr>
        <w:t xml:space="preserve">et </w:t>
      </w:r>
      <w:r w:rsidR="006F3CC9">
        <w:rPr>
          <w:rFonts w:cstheme="minorHAnsi"/>
          <w:i/>
          <w:iCs/>
          <w:sz w:val="28"/>
          <w:szCs w:val="28"/>
        </w:rPr>
        <w:t xml:space="preserve">en 5H comme relecture de la première communion, mais sans faire les liens directs avec la messe. </w:t>
      </w:r>
    </w:p>
    <w:p w14:paraId="44987CE0" w14:textId="7E074A05" w:rsidR="006F3CC9" w:rsidRDefault="006F3CC9" w:rsidP="009707F7">
      <w:pPr>
        <w:spacing w:after="0" w:line="240" w:lineRule="auto"/>
        <w:jc w:val="both"/>
        <w:rPr>
          <w:rFonts w:cstheme="minorHAnsi"/>
          <w:i/>
          <w:iCs/>
          <w:sz w:val="28"/>
          <w:szCs w:val="28"/>
        </w:rPr>
      </w:pPr>
      <w:r>
        <w:rPr>
          <w:rFonts w:cstheme="minorHAnsi"/>
          <w:i/>
          <w:iCs/>
          <w:sz w:val="28"/>
          <w:szCs w:val="28"/>
        </w:rPr>
        <w:t>Dans ce module, 2 points forts</w:t>
      </w:r>
      <w:r w:rsidR="007C1DAD">
        <w:rPr>
          <w:rFonts w:cstheme="minorHAnsi"/>
          <w:i/>
          <w:iCs/>
          <w:sz w:val="28"/>
          <w:szCs w:val="28"/>
        </w:rPr>
        <w:t xml:space="preserve"> : la question de la présence/absence de Jésus ressuscité </w:t>
      </w:r>
      <w:r w:rsidR="00031899">
        <w:rPr>
          <w:rFonts w:cstheme="minorHAnsi"/>
          <w:i/>
          <w:iCs/>
          <w:sz w:val="28"/>
          <w:szCs w:val="28"/>
        </w:rPr>
        <w:t xml:space="preserve">et de sa représentation symbolique ainsi que </w:t>
      </w:r>
      <w:r w:rsidR="007C1DAD">
        <w:rPr>
          <w:rFonts w:cstheme="minorHAnsi"/>
          <w:i/>
          <w:iCs/>
          <w:sz w:val="28"/>
          <w:szCs w:val="28"/>
        </w:rPr>
        <w:t xml:space="preserve">les liens entre Emmaüs et la messe qui se fera en fin de module. </w:t>
      </w:r>
    </w:p>
    <w:p w14:paraId="46DFC4BF" w14:textId="77777777" w:rsidR="007C1DAD" w:rsidRPr="003613FF" w:rsidRDefault="007C1DAD" w:rsidP="009707F7">
      <w:pPr>
        <w:spacing w:after="0" w:line="240" w:lineRule="auto"/>
        <w:jc w:val="both"/>
        <w:rPr>
          <w:rFonts w:cstheme="minorHAnsi"/>
          <w:i/>
          <w:iCs/>
          <w:sz w:val="28"/>
          <w:szCs w:val="28"/>
        </w:rPr>
      </w:pPr>
    </w:p>
    <w:p w14:paraId="62C2F9C0" w14:textId="18921DF6" w:rsidR="00453E74" w:rsidRDefault="00453E74" w:rsidP="009707F7">
      <w:pPr>
        <w:spacing w:after="0" w:line="240" w:lineRule="auto"/>
        <w:jc w:val="both"/>
        <w:rPr>
          <w:rFonts w:cstheme="minorHAnsi"/>
          <w:b/>
          <w:bCs/>
          <w:sz w:val="28"/>
          <w:szCs w:val="28"/>
        </w:rPr>
      </w:pPr>
      <w:r>
        <w:rPr>
          <w:rFonts w:cstheme="minorHAnsi"/>
          <w:b/>
          <w:bCs/>
          <w:sz w:val="28"/>
          <w:szCs w:val="28"/>
        </w:rPr>
        <w:t xml:space="preserve">Matériel </w:t>
      </w:r>
    </w:p>
    <w:p w14:paraId="389416D9" w14:textId="0FFFA25A" w:rsidR="00323F03" w:rsidRDefault="00323F03" w:rsidP="009707F7">
      <w:pPr>
        <w:pStyle w:val="Paragraphedeliste"/>
        <w:numPr>
          <w:ilvl w:val="0"/>
          <w:numId w:val="11"/>
        </w:numPr>
        <w:spacing w:after="0" w:line="240" w:lineRule="auto"/>
        <w:jc w:val="both"/>
        <w:rPr>
          <w:rFonts w:cstheme="minorHAnsi"/>
          <w:sz w:val="28"/>
          <w:szCs w:val="28"/>
        </w:rPr>
      </w:pPr>
      <w:r>
        <w:rPr>
          <w:rFonts w:cstheme="minorHAnsi"/>
          <w:sz w:val="28"/>
          <w:szCs w:val="28"/>
        </w:rPr>
        <w:t>Récit raconté de Luc 24, 13-35</w:t>
      </w:r>
    </w:p>
    <w:p w14:paraId="5D0408AC" w14:textId="033A8EC2" w:rsidR="00323F03" w:rsidRDefault="00323F03" w:rsidP="009707F7">
      <w:pPr>
        <w:pStyle w:val="Paragraphedeliste"/>
        <w:numPr>
          <w:ilvl w:val="0"/>
          <w:numId w:val="11"/>
        </w:numPr>
        <w:spacing w:after="0" w:line="240" w:lineRule="auto"/>
        <w:jc w:val="both"/>
        <w:rPr>
          <w:rFonts w:cstheme="minorHAnsi"/>
          <w:sz w:val="28"/>
          <w:szCs w:val="28"/>
        </w:rPr>
      </w:pPr>
      <w:r>
        <w:rPr>
          <w:rFonts w:cstheme="minorHAnsi"/>
          <w:sz w:val="28"/>
          <w:szCs w:val="28"/>
        </w:rPr>
        <w:t xml:space="preserve">Fiche de travail du texte </w:t>
      </w:r>
      <w:r w:rsidR="00CB2AE4">
        <w:rPr>
          <w:rFonts w:cstheme="minorHAnsi"/>
          <w:sz w:val="28"/>
          <w:szCs w:val="28"/>
        </w:rPr>
        <w:t xml:space="preserve">avec prière </w:t>
      </w:r>
    </w:p>
    <w:p w14:paraId="6DE2840F" w14:textId="1BE7CD15" w:rsidR="00323F03" w:rsidRDefault="000F4749" w:rsidP="009707F7">
      <w:pPr>
        <w:pStyle w:val="Paragraphedeliste"/>
        <w:numPr>
          <w:ilvl w:val="0"/>
          <w:numId w:val="11"/>
        </w:numPr>
        <w:spacing w:after="0" w:line="240" w:lineRule="auto"/>
        <w:jc w:val="both"/>
        <w:rPr>
          <w:rFonts w:cstheme="minorHAnsi"/>
          <w:sz w:val="28"/>
          <w:szCs w:val="28"/>
        </w:rPr>
      </w:pPr>
      <w:r>
        <w:rPr>
          <w:rFonts w:cstheme="minorHAnsi"/>
          <w:sz w:val="28"/>
          <w:szCs w:val="28"/>
        </w:rPr>
        <w:t>Images Arcabas</w:t>
      </w:r>
    </w:p>
    <w:p w14:paraId="26B36297" w14:textId="6A69D7C4" w:rsidR="00651609" w:rsidRDefault="00651609" w:rsidP="009707F7">
      <w:pPr>
        <w:pStyle w:val="Paragraphedeliste"/>
        <w:numPr>
          <w:ilvl w:val="0"/>
          <w:numId w:val="11"/>
        </w:numPr>
        <w:spacing w:after="0" w:line="240" w:lineRule="auto"/>
        <w:jc w:val="both"/>
        <w:rPr>
          <w:rFonts w:cstheme="minorHAnsi"/>
          <w:sz w:val="28"/>
          <w:szCs w:val="28"/>
        </w:rPr>
      </w:pPr>
      <w:r>
        <w:rPr>
          <w:rFonts w:cstheme="minorHAnsi"/>
          <w:sz w:val="28"/>
          <w:szCs w:val="28"/>
        </w:rPr>
        <w:t xml:space="preserve">Fiche pédagogique de lecture d’image </w:t>
      </w:r>
    </w:p>
    <w:p w14:paraId="7987577C" w14:textId="695045BE" w:rsidR="00651609" w:rsidRDefault="00651609" w:rsidP="009707F7">
      <w:pPr>
        <w:pStyle w:val="Paragraphedeliste"/>
        <w:numPr>
          <w:ilvl w:val="0"/>
          <w:numId w:val="11"/>
        </w:numPr>
        <w:spacing w:after="0" w:line="240" w:lineRule="auto"/>
        <w:jc w:val="both"/>
        <w:rPr>
          <w:rFonts w:cstheme="minorHAnsi"/>
          <w:sz w:val="28"/>
          <w:szCs w:val="28"/>
        </w:rPr>
      </w:pPr>
      <w:r>
        <w:rPr>
          <w:rFonts w:cstheme="minorHAnsi"/>
          <w:sz w:val="28"/>
          <w:szCs w:val="28"/>
        </w:rPr>
        <w:t xml:space="preserve">Fiche pour activité de rapprochement entre récit et messe </w:t>
      </w:r>
    </w:p>
    <w:p w14:paraId="59C5BB11" w14:textId="7E0BB8A0" w:rsidR="000F4749" w:rsidRPr="00323F03" w:rsidRDefault="000F4749" w:rsidP="009707F7">
      <w:pPr>
        <w:pStyle w:val="Paragraphedeliste"/>
        <w:numPr>
          <w:ilvl w:val="0"/>
          <w:numId w:val="11"/>
        </w:numPr>
        <w:spacing w:after="0" w:line="240" w:lineRule="auto"/>
        <w:jc w:val="both"/>
        <w:rPr>
          <w:rFonts w:cstheme="minorHAnsi"/>
          <w:sz w:val="28"/>
          <w:szCs w:val="28"/>
        </w:rPr>
      </w:pPr>
      <w:r>
        <w:rPr>
          <w:rFonts w:cstheme="minorHAnsi"/>
          <w:sz w:val="28"/>
          <w:szCs w:val="28"/>
        </w:rPr>
        <w:t xml:space="preserve">Chant « 2 hommes s’en vont dans la nuit » + partition </w:t>
      </w:r>
    </w:p>
    <w:p w14:paraId="697FF101" w14:textId="77777777" w:rsidR="00406EBA" w:rsidRPr="00AA1D31" w:rsidRDefault="00406EBA" w:rsidP="009707F7">
      <w:pPr>
        <w:spacing w:after="0" w:line="240" w:lineRule="auto"/>
        <w:jc w:val="both"/>
        <w:rPr>
          <w:rFonts w:cstheme="minorHAnsi"/>
          <w:sz w:val="32"/>
          <w:szCs w:val="32"/>
        </w:rPr>
      </w:pPr>
    </w:p>
    <w:p w14:paraId="7C33A8FE" w14:textId="3081D5A1" w:rsidR="00D84B4A" w:rsidRDefault="00D84B4A" w:rsidP="009707F7">
      <w:pPr>
        <w:spacing w:after="0" w:line="240" w:lineRule="auto"/>
        <w:jc w:val="both"/>
        <w:rPr>
          <w:rFonts w:cstheme="minorHAnsi"/>
          <w:b/>
          <w:bCs/>
          <w:sz w:val="28"/>
          <w:szCs w:val="28"/>
        </w:rPr>
      </w:pPr>
      <w:r w:rsidRPr="00453E74">
        <w:rPr>
          <w:rFonts w:cstheme="minorHAnsi"/>
          <w:b/>
          <w:bCs/>
          <w:sz w:val="28"/>
          <w:szCs w:val="28"/>
        </w:rPr>
        <w:t>Rencontre 1</w:t>
      </w:r>
    </w:p>
    <w:p w14:paraId="7FED5242" w14:textId="77777777" w:rsidR="00CB2AE4" w:rsidRPr="00453E74" w:rsidRDefault="00CB2AE4" w:rsidP="009707F7">
      <w:pPr>
        <w:spacing w:after="0" w:line="240" w:lineRule="auto"/>
        <w:jc w:val="both"/>
        <w:rPr>
          <w:rFonts w:cstheme="minorHAnsi"/>
          <w:b/>
          <w:bCs/>
          <w:sz w:val="28"/>
          <w:szCs w:val="28"/>
        </w:rPr>
      </w:pPr>
    </w:p>
    <w:p w14:paraId="6593AB88" w14:textId="7C49D60B" w:rsidR="00C40360" w:rsidRDefault="00C40360" w:rsidP="00C40360">
      <w:pPr>
        <w:pStyle w:val="Standard"/>
        <w:spacing w:after="0"/>
        <w:ind w:left="0" w:firstLine="0"/>
        <w:rPr>
          <w:rFonts w:asciiTheme="minorHAnsi" w:hAnsiTheme="minorHAnsi" w:cstheme="minorHAnsi"/>
          <w:sz w:val="28"/>
          <w:szCs w:val="28"/>
        </w:rPr>
      </w:pPr>
      <w:r>
        <w:rPr>
          <w:rFonts w:asciiTheme="minorHAnsi" w:hAnsiTheme="minorHAnsi" w:cstheme="minorHAnsi"/>
          <w:i/>
          <w:sz w:val="28"/>
          <w:szCs w:val="28"/>
        </w:rPr>
        <w:t>Comme</w:t>
      </w:r>
      <w:r w:rsidRPr="00C40360">
        <w:rPr>
          <w:rFonts w:asciiTheme="minorHAnsi" w:hAnsiTheme="minorHAnsi" w:cstheme="minorHAnsi"/>
          <w:i/>
          <w:sz w:val="28"/>
          <w:szCs w:val="28"/>
        </w:rPr>
        <w:t xml:space="preserve"> cette séance se déroule après Pâques, évoquer avec les enfants la fête et la célébration de Pâques : qu’avons-nous fait, vu, entendu ? Qui a pu aller aux célébrations en paroisse lors de la semaine sainte, de la veillée pascale, du jour </w:t>
      </w:r>
      <w:r w:rsidRPr="00C40360">
        <w:rPr>
          <w:rFonts w:asciiTheme="minorHAnsi" w:hAnsiTheme="minorHAnsi" w:cstheme="minorHAnsi"/>
          <w:i/>
          <w:sz w:val="28"/>
          <w:szCs w:val="28"/>
        </w:rPr>
        <w:lastRenderedPageBreak/>
        <w:t>de Pâques.</w:t>
      </w:r>
      <w:r w:rsidR="008611AB">
        <w:rPr>
          <w:rFonts w:asciiTheme="minorHAnsi" w:hAnsiTheme="minorHAnsi" w:cstheme="minorHAnsi"/>
          <w:i/>
          <w:sz w:val="28"/>
          <w:szCs w:val="28"/>
        </w:rPr>
        <w:t xml:space="preserve"> </w:t>
      </w:r>
      <w:r w:rsidRPr="00C40360">
        <w:rPr>
          <w:rFonts w:asciiTheme="minorHAnsi" w:hAnsiTheme="minorHAnsi" w:cstheme="minorHAnsi"/>
          <w:i/>
          <w:sz w:val="28"/>
          <w:szCs w:val="28"/>
        </w:rPr>
        <w:t>L’animateur fait raconter ceux qui ont participé aux autres et complète</w:t>
      </w:r>
      <w:r w:rsidRPr="00C40360">
        <w:rPr>
          <w:rFonts w:asciiTheme="minorHAnsi" w:hAnsiTheme="minorHAnsi" w:cstheme="minorHAnsi"/>
          <w:sz w:val="28"/>
          <w:szCs w:val="28"/>
        </w:rPr>
        <w:t>.</w:t>
      </w:r>
    </w:p>
    <w:p w14:paraId="37A54FE5" w14:textId="77777777" w:rsidR="008611AB" w:rsidRDefault="008611AB" w:rsidP="00C40360">
      <w:pPr>
        <w:pStyle w:val="Standard"/>
        <w:spacing w:after="0"/>
        <w:ind w:left="0" w:firstLine="0"/>
        <w:rPr>
          <w:rFonts w:asciiTheme="minorHAnsi" w:hAnsiTheme="minorHAnsi" w:cstheme="minorHAnsi"/>
          <w:sz w:val="28"/>
          <w:szCs w:val="28"/>
        </w:rPr>
      </w:pPr>
    </w:p>
    <w:p w14:paraId="6D286209" w14:textId="77777777" w:rsidR="00C40360" w:rsidRPr="00C40360" w:rsidRDefault="00C40360" w:rsidP="00C40360">
      <w:pPr>
        <w:pStyle w:val="Paragraphedeliste"/>
        <w:numPr>
          <w:ilvl w:val="0"/>
          <w:numId w:val="1"/>
        </w:numPr>
        <w:spacing w:after="0" w:line="240" w:lineRule="auto"/>
        <w:contextualSpacing w:val="0"/>
        <w:jc w:val="both"/>
        <w:rPr>
          <w:rFonts w:cstheme="minorHAnsi"/>
          <w:sz w:val="28"/>
          <w:szCs w:val="28"/>
        </w:rPr>
      </w:pPr>
      <w:r w:rsidRPr="00C40360">
        <w:rPr>
          <w:rFonts w:cstheme="minorHAnsi"/>
          <w:sz w:val="28"/>
          <w:szCs w:val="28"/>
        </w:rPr>
        <w:t>Si le récit d’Emmaüs est déjà connu, l’animateur fait évoquer ce que les enfants savent de ce récit.</w:t>
      </w:r>
    </w:p>
    <w:p w14:paraId="4145E71C" w14:textId="77777777" w:rsidR="00C40360" w:rsidRPr="00C40360" w:rsidRDefault="00C40360" w:rsidP="00C40360">
      <w:pPr>
        <w:pStyle w:val="Paragraphedeliste"/>
        <w:numPr>
          <w:ilvl w:val="0"/>
          <w:numId w:val="1"/>
        </w:numPr>
        <w:spacing w:after="0" w:line="240" w:lineRule="auto"/>
        <w:contextualSpacing w:val="0"/>
        <w:jc w:val="both"/>
        <w:rPr>
          <w:rFonts w:cstheme="minorHAnsi"/>
          <w:sz w:val="28"/>
          <w:szCs w:val="28"/>
        </w:rPr>
      </w:pPr>
      <w:r w:rsidRPr="00C40360">
        <w:rPr>
          <w:rFonts w:cstheme="minorHAnsi"/>
          <w:sz w:val="28"/>
          <w:szCs w:val="28"/>
        </w:rPr>
        <w:t xml:space="preserve">L’animateur présente le récit de l’Évangile de Luc. Luc était médecin, il a accompagné Paul lors de ses voyages ; il n’a pas connu Jésus sur la terre. L’évangile de Luc a été écrit dans une communauté de chrétiens composée de grecs qui ne connaissaient pas beaucoup le premier testament. Il a été mis par écrit probablement autour des années 80 après la mort de Jésus. Le texte d’aujourd’hui est situé dans le dernier chapitre.  Cela se passe après la mort de Jésus, le soir du jour où les femmes et Pierre sont allés au tombeau et n’ont pas trouvé le corps de Jésus. </w:t>
      </w:r>
    </w:p>
    <w:p w14:paraId="107A0107" w14:textId="13985AFB" w:rsidR="00D84B4A" w:rsidRPr="00C40360" w:rsidRDefault="0059739D" w:rsidP="009707F7">
      <w:pPr>
        <w:pStyle w:val="Paragraphedeliste"/>
        <w:numPr>
          <w:ilvl w:val="0"/>
          <w:numId w:val="1"/>
        </w:numPr>
        <w:spacing w:after="0" w:line="240" w:lineRule="auto"/>
        <w:jc w:val="both"/>
        <w:rPr>
          <w:rFonts w:cstheme="minorHAnsi"/>
          <w:sz w:val="28"/>
          <w:szCs w:val="28"/>
        </w:rPr>
      </w:pPr>
      <w:r>
        <w:rPr>
          <w:rFonts w:cstheme="minorHAnsi"/>
          <w:sz w:val="28"/>
          <w:szCs w:val="28"/>
        </w:rPr>
        <w:t xml:space="preserve">Si les enfants ne se souviennent pas beaucoup de ce récit, le raconter à l’aide de l’annexe. </w:t>
      </w:r>
      <w:r w:rsidR="00D84B4A" w:rsidRPr="00C40360">
        <w:rPr>
          <w:rFonts w:cstheme="minorHAnsi"/>
          <w:sz w:val="28"/>
          <w:szCs w:val="28"/>
        </w:rPr>
        <w:t xml:space="preserve">  </w:t>
      </w:r>
    </w:p>
    <w:p w14:paraId="2C2F1A60" w14:textId="2314F06A" w:rsidR="00D84B4A" w:rsidRDefault="00D84B4A" w:rsidP="009707F7">
      <w:pPr>
        <w:pStyle w:val="Paragraphedeliste"/>
        <w:numPr>
          <w:ilvl w:val="0"/>
          <w:numId w:val="1"/>
        </w:numPr>
        <w:spacing w:after="0" w:line="240" w:lineRule="auto"/>
        <w:jc w:val="both"/>
        <w:rPr>
          <w:rFonts w:cstheme="minorHAnsi"/>
          <w:sz w:val="28"/>
          <w:szCs w:val="28"/>
        </w:rPr>
      </w:pPr>
      <w:r>
        <w:rPr>
          <w:rFonts w:cstheme="minorHAnsi"/>
          <w:sz w:val="28"/>
          <w:szCs w:val="28"/>
        </w:rPr>
        <w:t>Ensuite le faire chercher et lire dans la Bible</w:t>
      </w:r>
      <w:r w:rsidR="0059739D">
        <w:rPr>
          <w:rFonts w:cstheme="minorHAnsi"/>
          <w:sz w:val="28"/>
          <w:szCs w:val="28"/>
        </w:rPr>
        <w:t xml:space="preserve">. On peut passer directement à ce temps si les enfants ont </w:t>
      </w:r>
      <w:r w:rsidR="00CA6691">
        <w:rPr>
          <w:rFonts w:cstheme="minorHAnsi"/>
          <w:sz w:val="28"/>
          <w:szCs w:val="28"/>
        </w:rPr>
        <w:t>bien en mémoire le récit travaillé en 3H et 5H</w:t>
      </w:r>
      <w:r>
        <w:rPr>
          <w:rFonts w:cstheme="minorHAnsi"/>
          <w:sz w:val="28"/>
          <w:szCs w:val="28"/>
        </w:rPr>
        <w:t xml:space="preserve"> </w:t>
      </w:r>
    </w:p>
    <w:p w14:paraId="4D6AC8DF" w14:textId="241CDB05" w:rsidR="00A15EFF" w:rsidRDefault="00406EBA" w:rsidP="009707F7">
      <w:pPr>
        <w:pStyle w:val="Paragraphedeliste"/>
        <w:numPr>
          <w:ilvl w:val="0"/>
          <w:numId w:val="1"/>
        </w:numPr>
        <w:spacing w:after="0" w:line="240" w:lineRule="auto"/>
        <w:jc w:val="both"/>
        <w:rPr>
          <w:rFonts w:cstheme="minorHAnsi"/>
          <w:sz w:val="28"/>
          <w:szCs w:val="28"/>
        </w:rPr>
      </w:pPr>
      <w:r>
        <w:rPr>
          <w:rFonts w:cstheme="minorHAnsi"/>
          <w:sz w:val="28"/>
          <w:szCs w:val="28"/>
        </w:rPr>
        <w:t>Temps de questionnement </w:t>
      </w:r>
      <w:r w:rsidR="00A15EFF">
        <w:rPr>
          <w:rFonts w:cstheme="minorHAnsi"/>
          <w:sz w:val="28"/>
          <w:szCs w:val="28"/>
        </w:rPr>
        <w:t xml:space="preserve">à l’aide des questions ci-dessous : </w:t>
      </w:r>
      <w:r w:rsidR="000F1D2B">
        <w:rPr>
          <w:rFonts w:cstheme="minorHAnsi"/>
          <w:sz w:val="28"/>
          <w:szCs w:val="28"/>
        </w:rPr>
        <w:t xml:space="preserve">toutes ne sont pas à prendre dans cette rencontre, on pourra y revenir. C’est une aide pour reprendre le récit. </w:t>
      </w:r>
    </w:p>
    <w:p w14:paraId="020B02AC" w14:textId="77777777" w:rsidR="001B615F" w:rsidRPr="001B615F" w:rsidRDefault="001B615F" w:rsidP="001B615F">
      <w:pPr>
        <w:spacing w:after="0" w:line="240" w:lineRule="auto"/>
        <w:ind w:left="360"/>
        <w:jc w:val="both"/>
        <w:rPr>
          <w:rFonts w:cstheme="minorHAnsi"/>
          <w:sz w:val="28"/>
          <w:szCs w:val="28"/>
        </w:rPr>
      </w:pPr>
    </w:p>
    <w:p w14:paraId="11715A0B" w14:textId="4FC6093B" w:rsidR="00BB75E6" w:rsidRPr="005B5A22" w:rsidRDefault="00D772C9" w:rsidP="00BB75E6">
      <w:pPr>
        <w:pStyle w:val="Paragraphedeliste"/>
        <w:numPr>
          <w:ilvl w:val="0"/>
          <w:numId w:val="14"/>
        </w:numPr>
        <w:spacing w:after="0" w:line="240" w:lineRule="auto"/>
        <w:jc w:val="both"/>
        <w:rPr>
          <w:rFonts w:cstheme="minorHAnsi"/>
          <w:sz w:val="24"/>
          <w:szCs w:val="24"/>
        </w:rPr>
      </w:pPr>
      <w:r w:rsidRPr="005B5A22">
        <w:rPr>
          <w:rFonts w:cstheme="minorHAnsi"/>
          <w:sz w:val="24"/>
          <w:szCs w:val="24"/>
        </w:rPr>
        <w:t xml:space="preserve">Comment se fait-il que les disciples ne reconnaissent pas Jésus ? </w:t>
      </w:r>
    </w:p>
    <w:p w14:paraId="7B5D04F5" w14:textId="1694C45B" w:rsidR="00D772C9" w:rsidRPr="005B5A22" w:rsidRDefault="00B16568" w:rsidP="00BB75E6">
      <w:pPr>
        <w:pStyle w:val="Paragraphedeliste"/>
        <w:numPr>
          <w:ilvl w:val="0"/>
          <w:numId w:val="14"/>
        </w:numPr>
        <w:spacing w:after="0" w:line="240" w:lineRule="auto"/>
        <w:jc w:val="both"/>
        <w:rPr>
          <w:rFonts w:cstheme="minorHAnsi"/>
          <w:sz w:val="24"/>
          <w:szCs w:val="24"/>
        </w:rPr>
      </w:pPr>
      <w:r w:rsidRPr="005B5A22">
        <w:rPr>
          <w:rFonts w:cstheme="minorHAnsi"/>
          <w:sz w:val="24"/>
          <w:szCs w:val="24"/>
        </w:rPr>
        <w:t>Pourquoi Jésus s’intéresse-t-il à leur tristesse ? Les écoute-t-il quand il</w:t>
      </w:r>
      <w:r w:rsidR="003139B0" w:rsidRPr="005B5A22">
        <w:rPr>
          <w:rFonts w:cstheme="minorHAnsi"/>
          <w:sz w:val="24"/>
          <w:szCs w:val="24"/>
        </w:rPr>
        <w:t xml:space="preserve">s lui parlent ? </w:t>
      </w:r>
    </w:p>
    <w:p w14:paraId="643D8297" w14:textId="29439973" w:rsidR="003139B0" w:rsidRDefault="005B5A22" w:rsidP="00BB75E6">
      <w:pPr>
        <w:pStyle w:val="Paragraphedeliste"/>
        <w:numPr>
          <w:ilvl w:val="0"/>
          <w:numId w:val="14"/>
        </w:numPr>
        <w:spacing w:after="0" w:line="240" w:lineRule="auto"/>
        <w:jc w:val="both"/>
        <w:rPr>
          <w:rFonts w:cstheme="minorHAnsi"/>
          <w:sz w:val="28"/>
          <w:szCs w:val="28"/>
        </w:rPr>
      </w:pPr>
      <w:r w:rsidRPr="005B5A22">
        <w:rPr>
          <w:rFonts w:cstheme="minorHAnsi"/>
          <w:sz w:val="24"/>
          <w:szCs w:val="24"/>
        </w:rPr>
        <w:t>Comment fait Jésus pour faire comprendre sa vie, sa mort, sa résurrection </w:t>
      </w:r>
      <w:r>
        <w:rPr>
          <w:rFonts w:cstheme="minorHAnsi"/>
          <w:sz w:val="28"/>
          <w:szCs w:val="28"/>
        </w:rPr>
        <w:t xml:space="preserve">? </w:t>
      </w:r>
    </w:p>
    <w:p w14:paraId="21629A22" w14:textId="1386141E" w:rsidR="005B5A22" w:rsidRPr="002A7D1D" w:rsidRDefault="00CC7527" w:rsidP="00BB75E6">
      <w:pPr>
        <w:pStyle w:val="Paragraphedeliste"/>
        <w:numPr>
          <w:ilvl w:val="0"/>
          <w:numId w:val="14"/>
        </w:numPr>
        <w:spacing w:after="0" w:line="240" w:lineRule="auto"/>
        <w:jc w:val="both"/>
        <w:rPr>
          <w:rFonts w:cstheme="minorHAnsi"/>
          <w:sz w:val="28"/>
          <w:szCs w:val="28"/>
        </w:rPr>
      </w:pPr>
      <w:r>
        <w:rPr>
          <w:rFonts w:cstheme="minorHAnsi"/>
          <w:sz w:val="24"/>
          <w:szCs w:val="24"/>
        </w:rPr>
        <w:t xml:space="preserve">Est-ce Jésus qui </w:t>
      </w:r>
      <w:r w:rsidR="008F7588">
        <w:rPr>
          <w:rFonts w:cstheme="minorHAnsi"/>
          <w:sz w:val="24"/>
          <w:szCs w:val="24"/>
        </w:rPr>
        <w:t xml:space="preserve">propose </w:t>
      </w:r>
      <w:r>
        <w:rPr>
          <w:rFonts w:cstheme="minorHAnsi"/>
          <w:sz w:val="24"/>
          <w:szCs w:val="24"/>
        </w:rPr>
        <w:t>de rester</w:t>
      </w:r>
      <w:r w:rsidR="008F7588">
        <w:rPr>
          <w:rFonts w:cstheme="minorHAnsi"/>
          <w:sz w:val="24"/>
          <w:szCs w:val="24"/>
        </w:rPr>
        <w:t xml:space="preserve"> ou les disciples qui le lui demandent ? </w:t>
      </w:r>
    </w:p>
    <w:p w14:paraId="19BE7447" w14:textId="4E37C4D9" w:rsidR="002A7D1D" w:rsidRPr="008550D1" w:rsidRDefault="002A7D1D" w:rsidP="00BB75E6">
      <w:pPr>
        <w:pStyle w:val="Paragraphedeliste"/>
        <w:numPr>
          <w:ilvl w:val="0"/>
          <w:numId w:val="14"/>
        </w:numPr>
        <w:spacing w:after="0" w:line="240" w:lineRule="auto"/>
        <w:jc w:val="both"/>
        <w:rPr>
          <w:rFonts w:cstheme="minorHAnsi"/>
          <w:sz w:val="28"/>
          <w:szCs w:val="28"/>
        </w:rPr>
      </w:pPr>
      <w:r>
        <w:rPr>
          <w:rFonts w:cstheme="minorHAnsi"/>
          <w:sz w:val="24"/>
          <w:szCs w:val="24"/>
        </w:rPr>
        <w:t>Où entrent-ils tous les 3 ? Le texte parle-</w:t>
      </w:r>
      <w:r w:rsidR="008550D1">
        <w:rPr>
          <w:rFonts w:cstheme="minorHAnsi"/>
          <w:sz w:val="24"/>
          <w:szCs w:val="24"/>
        </w:rPr>
        <w:t xml:space="preserve">t-il d’auberge ? </w:t>
      </w:r>
    </w:p>
    <w:p w14:paraId="4C879B83" w14:textId="64041228" w:rsidR="008550D1" w:rsidRPr="004029A2" w:rsidRDefault="008550D1" w:rsidP="00BB75E6">
      <w:pPr>
        <w:pStyle w:val="Paragraphedeliste"/>
        <w:numPr>
          <w:ilvl w:val="0"/>
          <w:numId w:val="14"/>
        </w:numPr>
        <w:spacing w:after="0" w:line="240" w:lineRule="auto"/>
        <w:jc w:val="both"/>
        <w:rPr>
          <w:rFonts w:cstheme="minorHAnsi"/>
          <w:sz w:val="28"/>
          <w:szCs w:val="28"/>
        </w:rPr>
      </w:pPr>
      <w:r>
        <w:rPr>
          <w:rFonts w:cstheme="minorHAnsi"/>
          <w:sz w:val="24"/>
          <w:szCs w:val="24"/>
        </w:rPr>
        <w:t xml:space="preserve">Quel pain Jésus prend-il ? </w:t>
      </w:r>
      <w:r w:rsidR="00CE1679">
        <w:rPr>
          <w:rFonts w:cstheme="minorHAnsi"/>
          <w:sz w:val="24"/>
          <w:szCs w:val="24"/>
        </w:rPr>
        <w:t xml:space="preserve">celui qu’ils ont apporté ou acheté en cours de route ? </w:t>
      </w:r>
    </w:p>
    <w:p w14:paraId="0B3965BF" w14:textId="13FC5EF9" w:rsidR="004029A2" w:rsidRPr="00A3673F" w:rsidRDefault="004029A2" w:rsidP="00BB75E6">
      <w:pPr>
        <w:pStyle w:val="Paragraphedeliste"/>
        <w:numPr>
          <w:ilvl w:val="0"/>
          <w:numId w:val="14"/>
        </w:numPr>
        <w:spacing w:after="0" w:line="240" w:lineRule="auto"/>
        <w:jc w:val="both"/>
        <w:rPr>
          <w:rFonts w:cstheme="minorHAnsi"/>
          <w:sz w:val="28"/>
          <w:szCs w:val="28"/>
        </w:rPr>
      </w:pPr>
      <w:r>
        <w:rPr>
          <w:rFonts w:cstheme="minorHAnsi"/>
          <w:sz w:val="24"/>
          <w:szCs w:val="24"/>
        </w:rPr>
        <w:t>Qu’est-ce qui a permis aux disciples de reconnaître Jésus </w:t>
      </w:r>
      <w:r w:rsidR="00A3673F">
        <w:rPr>
          <w:rFonts w:cstheme="minorHAnsi"/>
          <w:sz w:val="24"/>
          <w:szCs w:val="24"/>
        </w:rPr>
        <w:t>le Christ ?</w:t>
      </w:r>
    </w:p>
    <w:p w14:paraId="53D42284" w14:textId="24571B5B" w:rsidR="00A3673F" w:rsidRPr="00A3673F" w:rsidRDefault="00A3673F" w:rsidP="00BB75E6">
      <w:pPr>
        <w:pStyle w:val="Paragraphedeliste"/>
        <w:numPr>
          <w:ilvl w:val="0"/>
          <w:numId w:val="14"/>
        </w:numPr>
        <w:spacing w:after="0" w:line="240" w:lineRule="auto"/>
        <w:jc w:val="both"/>
        <w:rPr>
          <w:rFonts w:cstheme="minorHAnsi"/>
          <w:sz w:val="28"/>
          <w:szCs w:val="28"/>
        </w:rPr>
      </w:pPr>
      <w:r>
        <w:rPr>
          <w:rFonts w:cstheme="minorHAnsi"/>
          <w:sz w:val="24"/>
          <w:szCs w:val="24"/>
        </w:rPr>
        <w:t>Pourquoi les disciples ont-ils le cœur tout brûlant ?</w:t>
      </w:r>
    </w:p>
    <w:p w14:paraId="3CC1495A" w14:textId="6E25CD09" w:rsidR="00A3673F" w:rsidRPr="00B560B3" w:rsidRDefault="00A3673F" w:rsidP="00C931CB">
      <w:pPr>
        <w:pStyle w:val="Paragraphedeliste"/>
        <w:numPr>
          <w:ilvl w:val="0"/>
          <w:numId w:val="14"/>
        </w:numPr>
        <w:spacing w:after="0" w:line="240" w:lineRule="auto"/>
        <w:jc w:val="both"/>
        <w:rPr>
          <w:rFonts w:cstheme="minorHAnsi"/>
          <w:sz w:val="28"/>
          <w:szCs w:val="28"/>
        </w:rPr>
      </w:pPr>
      <w:r>
        <w:rPr>
          <w:rFonts w:cstheme="minorHAnsi"/>
          <w:sz w:val="24"/>
          <w:szCs w:val="24"/>
        </w:rPr>
        <w:t>Qu’est-ce qui a chang</w:t>
      </w:r>
      <w:r w:rsidR="00721D0C">
        <w:rPr>
          <w:rFonts w:cstheme="minorHAnsi"/>
          <w:sz w:val="24"/>
          <w:szCs w:val="24"/>
        </w:rPr>
        <w:t xml:space="preserve">é pour les disciples entre le début et la fin du récit ? </w:t>
      </w:r>
    </w:p>
    <w:p w14:paraId="3B37C8F5" w14:textId="32B93605" w:rsidR="00B560B3" w:rsidRPr="00D10396" w:rsidRDefault="00B560B3" w:rsidP="00C931CB">
      <w:pPr>
        <w:pStyle w:val="Paragraphedeliste"/>
        <w:numPr>
          <w:ilvl w:val="0"/>
          <w:numId w:val="14"/>
        </w:numPr>
        <w:spacing w:after="0" w:line="240" w:lineRule="auto"/>
        <w:jc w:val="both"/>
        <w:rPr>
          <w:rFonts w:cstheme="minorHAnsi"/>
          <w:sz w:val="28"/>
          <w:szCs w:val="28"/>
        </w:rPr>
      </w:pPr>
      <w:r>
        <w:rPr>
          <w:rFonts w:cstheme="minorHAnsi"/>
          <w:sz w:val="24"/>
          <w:szCs w:val="24"/>
        </w:rPr>
        <w:t xml:space="preserve">Pourquoi ne restent-ils pas sur place après ? Que partent-ils faire ? </w:t>
      </w:r>
    </w:p>
    <w:p w14:paraId="065A3962" w14:textId="77777777" w:rsidR="00D10396" w:rsidRPr="00D10396" w:rsidRDefault="00D10396" w:rsidP="00D10396">
      <w:pPr>
        <w:spacing w:after="0" w:line="240" w:lineRule="auto"/>
        <w:ind w:left="1776"/>
        <w:jc w:val="both"/>
        <w:rPr>
          <w:rFonts w:cstheme="minorHAnsi"/>
          <w:sz w:val="28"/>
          <w:szCs w:val="28"/>
        </w:rPr>
      </w:pPr>
    </w:p>
    <w:p w14:paraId="3E749F95" w14:textId="628E2F64" w:rsidR="0034048E" w:rsidRPr="00EC4CC7" w:rsidRDefault="00406EBA" w:rsidP="00EC4CC7">
      <w:pPr>
        <w:pStyle w:val="Paragraphedeliste"/>
        <w:numPr>
          <w:ilvl w:val="0"/>
          <w:numId w:val="1"/>
        </w:numPr>
        <w:spacing w:after="0" w:line="240" w:lineRule="auto"/>
        <w:jc w:val="both"/>
        <w:rPr>
          <w:rFonts w:cstheme="minorHAnsi"/>
          <w:sz w:val="28"/>
          <w:szCs w:val="28"/>
        </w:rPr>
      </w:pPr>
      <w:r w:rsidRPr="00EC4CC7">
        <w:rPr>
          <w:rFonts w:cstheme="minorHAnsi"/>
          <w:sz w:val="28"/>
          <w:szCs w:val="28"/>
        </w:rPr>
        <w:t xml:space="preserve">Prière : </w:t>
      </w:r>
      <w:r w:rsidR="0034048E" w:rsidRPr="00EC4CC7">
        <w:rPr>
          <w:rFonts w:cstheme="minorHAnsi"/>
          <w:sz w:val="28"/>
          <w:szCs w:val="28"/>
        </w:rPr>
        <w:t xml:space="preserve">mettre </w:t>
      </w:r>
      <w:r w:rsidR="00A512C8" w:rsidRPr="00EC4CC7">
        <w:rPr>
          <w:rFonts w:cstheme="minorHAnsi"/>
          <w:sz w:val="28"/>
          <w:szCs w:val="28"/>
        </w:rPr>
        <w:t>l’image</w:t>
      </w:r>
      <w:r w:rsidR="0034048E" w:rsidRPr="00EC4CC7">
        <w:rPr>
          <w:rFonts w:cstheme="minorHAnsi"/>
          <w:sz w:val="28"/>
          <w:szCs w:val="28"/>
        </w:rPr>
        <w:t xml:space="preserve"> </w:t>
      </w:r>
      <w:r w:rsidR="00A512C8">
        <w:rPr>
          <w:rFonts w:cstheme="minorHAnsi"/>
          <w:sz w:val="28"/>
          <w:szCs w:val="28"/>
        </w:rPr>
        <w:t>d’</w:t>
      </w:r>
      <w:r w:rsidR="0034048E" w:rsidRPr="00EC4CC7">
        <w:rPr>
          <w:rFonts w:cstheme="minorHAnsi"/>
          <w:sz w:val="28"/>
          <w:szCs w:val="28"/>
        </w:rPr>
        <w:t xml:space="preserve">Arcabas quand ils sont en route. </w:t>
      </w:r>
    </w:p>
    <w:p w14:paraId="0B49E82F" w14:textId="386C34F7" w:rsidR="0034048E" w:rsidRDefault="00EC4CC7" w:rsidP="00EC4CC7">
      <w:pPr>
        <w:spacing w:after="0" w:line="240" w:lineRule="auto"/>
        <w:ind w:left="360" w:firstLine="348"/>
        <w:jc w:val="both"/>
        <w:rPr>
          <w:rFonts w:cstheme="minorHAnsi"/>
          <w:i/>
          <w:iCs/>
          <w:sz w:val="28"/>
          <w:szCs w:val="28"/>
        </w:rPr>
      </w:pPr>
      <w:r w:rsidRPr="00EC4CC7">
        <w:rPr>
          <w:rFonts w:cstheme="minorHAnsi"/>
          <w:i/>
          <w:iCs/>
          <w:sz w:val="28"/>
          <w:szCs w:val="28"/>
        </w:rPr>
        <w:t>« Je</w:t>
      </w:r>
      <w:r w:rsidR="00D3193A" w:rsidRPr="00EC4CC7">
        <w:rPr>
          <w:rFonts w:cstheme="minorHAnsi"/>
          <w:i/>
          <w:iCs/>
          <w:sz w:val="28"/>
          <w:szCs w:val="28"/>
        </w:rPr>
        <w:t xml:space="preserve"> veux ouvrir tout grand la porte de mon cœur, </w:t>
      </w:r>
    </w:p>
    <w:p w14:paraId="2A38BF9F" w14:textId="4C4C5918" w:rsidR="00EC4CC7" w:rsidRDefault="00E926AF" w:rsidP="00EC4CC7">
      <w:pPr>
        <w:spacing w:after="0" w:line="240" w:lineRule="auto"/>
        <w:ind w:left="360" w:firstLine="348"/>
        <w:jc w:val="both"/>
        <w:rPr>
          <w:rFonts w:cstheme="minorHAnsi"/>
          <w:i/>
          <w:iCs/>
          <w:sz w:val="28"/>
          <w:szCs w:val="28"/>
        </w:rPr>
      </w:pPr>
      <w:r>
        <w:rPr>
          <w:rFonts w:cstheme="minorHAnsi"/>
          <w:i/>
          <w:iCs/>
          <w:sz w:val="28"/>
          <w:szCs w:val="28"/>
        </w:rPr>
        <w:t xml:space="preserve">Mon cœur est tout brûlant d’amour pour toi. </w:t>
      </w:r>
    </w:p>
    <w:p w14:paraId="2802D592" w14:textId="4AE3049F" w:rsidR="00031899" w:rsidRDefault="00E926AF" w:rsidP="00EC4CC7">
      <w:pPr>
        <w:spacing w:after="0" w:line="240" w:lineRule="auto"/>
        <w:ind w:left="360" w:firstLine="348"/>
        <w:jc w:val="both"/>
        <w:rPr>
          <w:rFonts w:cstheme="minorHAnsi"/>
          <w:i/>
          <w:iCs/>
          <w:sz w:val="28"/>
          <w:szCs w:val="28"/>
        </w:rPr>
      </w:pPr>
      <w:r>
        <w:rPr>
          <w:rFonts w:cstheme="minorHAnsi"/>
          <w:i/>
          <w:iCs/>
          <w:sz w:val="28"/>
          <w:szCs w:val="28"/>
        </w:rPr>
        <w:t xml:space="preserve">Je t’attends. </w:t>
      </w:r>
      <w:r w:rsidR="00A512C8">
        <w:rPr>
          <w:rFonts w:cstheme="minorHAnsi"/>
          <w:i/>
          <w:iCs/>
          <w:sz w:val="28"/>
          <w:szCs w:val="28"/>
        </w:rPr>
        <w:t xml:space="preserve">Viens en moi, Esprit du Seigneur. » </w:t>
      </w:r>
    </w:p>
    <w:p w14:paraId="023515D7" w14:textId="77777777" w:rsidR="00031899" w:rsidRDefault="00031899">
      <w:pPr>
        <w:rPr>
          <w:rFonts w:cstheme="minorHAnsi"/>
          <w:i/>
          <w:iCs/>
          <w:sz w:val="28"/>
          <w:szCs w:val="28"/>
        </w:rPr>
      </w:pPr>
      <w:r>
        <w:rPr>
          <w:rFonts w:cstheme="minorHAnsi"/>
          <w:i/>
          <w:iCs/>
          <w:sz w:val="28"/>
          <w:szCs w:val="28"/>
        </w:rPr>
        <w:br w:type="page"/>
      </w:r>
    </w:p>
    <w:p w14:paraId="5C52B4F0" w14:textId="4E79A6D6" w:rsidR="0036057C" w:rsidRDefault="0036057C" w:rsidP="009707F7">
      <w:pPr>
        <w:spacing w:after="0" w:line="240" w:lineRule="auto"/>
        <w:jc w:val="both"/>
        <w:rPr>
          <w:rFonts w:cstheme="minorHAnsi"/>
          <w:b/>
          <w:bCs/>
          <w:sz w:val="28"/>
          <w:szCs w:val="28"/>
        </w:rPr>
      </w:pPr>
      <w:r w:rsidRPr="00453E74">
        <w:rPr>
          <w:rFonts w:cstheme="minorHAnsi"/>
          <w:b/>
          <w:bCs/>
          <w:sz w:val="28"/>
          <w:szCs w:val="28"/>
        </w:rPr>
        <w:lastRenderedPageBreak/>
        <w:t>Rencontre 2</w:t>
      </w:r>
      <w:r w:rsidR="005F5A19" w:rsidRPr="00453E74">
        <w:rPr>
          <w:rFonts w:cstheme="minorHAnsi"/>
          <w:b/>
          <w:bCs/>
          <w:sz w:val="28"/>
          <w:szCs w:val="28"/>
        </w:rPr>
        <w:t xml:space="preserve"> et 3 </w:t>
      </w:r>
    </w:p>
    <w:p w14:paraId="2C023922" w14:textId="77777777" w:rsidR="00CB2AE4" w:rsidRPr="00453E74" w:rsidRDefault="00CB2AE4" w:rsidP="009707F7">
      <w:pPr>
        <w:spacing w:after="0" w:line="240" w:lineRule="auto"/>
        <w:jc w:val="both"/>
        <w:rPr>
          <w:rFonts w:cstheme="minorHAnsi"/>
          <w:b/>
          <w:bCs/>
          <w:sz w:val="28"/>
          <w:szCs w:val="28"/>
        </w:rPr>
      </w:pPr>
    </w:p>
    <w:p w14:paraId="14AE5935" w14:textId="4D3778C2" w:rsidR="00CA6691" w:rsidRDefault="0036057C" w:rsidP="009707F7">
      <w:pPr>
        <w:pStyle w:val="Paragraphedeliste"/>
        <w:numPr>
          <w:ilvl w:val="0"/>
          <w:numId w:val="2"/>
        </w:numPr>
        <w:spacing w:after="0" w:line="240" w:lineRule="auto"/>
        <w:jc w:val="both"/>
        <w:rPr>
          <w:rFonts w:cstheme="minorHAnsi"/>
          <w:sz w:val="28"/>
          <w:szCs w:val="28"/>
        </w:rPr>
      </w:pPr>
      <w:r>
        <w:rPr>
          <w:rFonts w:cstheme="minorHAnsi"/>
          <w:sz w:val="28"/>
          <w:szCs w:val="28"/>
        </w:rPr>
        <w:t xml:space="preserve">Temps de la mémoire : </w:t>
      </w:r>
      <w:r w:rsidR="00D406F1">
        <w:rPr>
          <w:rFonts w:cstheme="minorHAnsi"/>
          <w:sz w:val="28"/>
          <w:szCs w:val="28"/>
        </w:rPr>
        <w:t xml:space="preserve">donner le </w:t>
      </w:r>
      <w:r>
        <w:rPr>
          <w:rFonts w:cstheme="minorHAnsi"/>
          <w:sz w:val="28"/>
          <w:szCs w:val="28"/>
        </w:rPr>
        <w:t xml:space="preserve">dépliant, découper le récit en 4 moments. Souligner les paroles de Jésus en bleu et les paroles des disciples en vert. </w:t>
      </w:r>
      <w:r w:rsidR="00CA6691">
        <w:rPr>
          <w:rFonts w:cstheme="minorHAnsi"/>
          <w:sz w:val="28"/>
          <w:szCs w:val="28"/>
        </w:rPr>
        <w:t>Cette a</w:t>
      </w:r>
      <w:r w:rsidR="00443898">
        <w:rPr>
          <w:rFonts w:cstheme="minorHAnsi"/>
          <w:sz w:val="28"/>
          <w:szCs w:val="28"/>
        </w:rPr>
        <w:t xml:space="preserve">ctivité </w:t>
      </w:r>
      <w:r w:rsidR="00CA6691">
        <w:rPr>
          <w:rFonts w:cstheme="minorHAnsi"/>
          <w:sz w:val="28"/>
          <w:szCs w:val="28"/>
        </w:rPr>
        <w:t xml:space="preserve">est plutôt </w:t>
      </w:r>
      <w:r w:rsidR="00443898">
        <w:rPr>
          <w:rFonts w:cstheme="minorHAnsi"/>
          <w:sz w:val="28"/>
          <w:szCs w:val="28"/>
        </w:rPr>
        <w:t xml:space="preserve">pour les 7-8 H. </w:t>
      </w:r>
    </w:p>
    <w:p w14:paraId="55662C30" w14:textId="458B865C" w:rsidR="0036057C" w:rsidRPr="00CA6691" w:rsidRDefault="00443898" w:rsidP="00CA6691">
      <w:pPr>
        <w:spacing w:after="0" w:line="240" w:lineRule="auto"/>
        <w:ind w:left="360" w:firstLine="348"/>
        <w:jc w:val="both"/>
        <w:rPr>
          <w:rFonts w:cstheme="minorHAnsi"/>
          <w:sz w:val="28"/>
          <w:szCs w:val="28"/>
        </w:rPr>
      </w:pPr>
      <w:r w:rsidRPr="00CA6691">
        <w:rPr>
          <w:rFonts w:cstheme="minorHAnsi"/>
          <w:sz w:val="28"/>
          <w:szCs w:val="28"/>
        </w:rPr>
        <w:t xml:space="preserve">Pour les 6 H, chercher ensemble les 4 étapes qui seront dessiner ensuite. </w:t>
      </w:r>
      <w:r w:rsidR="002D0A43" w:rsidRPr="00CA6691">
        <w:rPr>
          <w:rFonts w:cstheme="minorHAnsi"/>
          <w:sz w:val="28"/>
          <w:szCs w:val="28"/>
        </w:rPr>
        <w:t xml:space="preserve"> </w:t>
      </w:r>
    </w:p>
    <w:p w14:paraId="3282CA6B" w14:textId="77777777" w:rsidR="00F60C6D" w:rsidRDefault="00443898" w:rsidP="009707F7">
      <w:pPr>
        <w:pStyle w:val="Paragraphedeliste"/>
        <w:numPr>
          <w:ilvl w:val="0"/>
          <w:numId w:val="2"/>
        </w:numPr>
        <w:spacing w:after="0" w:line="240" w:lineRule="auto"/>
        <w:jc w:val="both"/>
        <w:rPr>
          <w:rFonts w:cstheme="minorHAnsi"/>
          <w:sz w:val="28"/>
          <w:szCs w:val="28"/>
        </w:rPr>
      </w:pPr>
      <w:r w:rsidRPr="00443898">
        <w:rPr>
          <w:rFonts w:cstheme="minorHAnsi"/>
          <w:sz w:val="28"/>
          <w:szCs w:val="28"/>
        </w:rPr>
        <w:t>Temps d’activité </w:t>
      </w:r>
      <w:r w:rsidR="005F5A19">
        <w:rPr>
          <w:rFonts w:cstheme="minorHAnsi"/>
          <w:sz w:val="28"/>
          <w:szCs w:val="28"/>
        </w:rPr>
        <w:t xml:space="preserve">1 </w:t>
      </w:r>
      <w:r>
        <w:rPr>
          <w:rFonts w:cstheme="minorHAnsi"/>
          <w:sz w:val="28"/>
          <w:szCs w:val="28"/>
        </w:rPr>
        <w:t xml:space="preserve">pour tous </w:t>
      </w:r>
      <w:r w:rsidRPr="00443898">
        <w:rPr>
          <w:rFonts w:cstheme="minorHAnsi"/>
          <w:sz w:val="28"/>
          <w:szCs w:val="28"/>
        </w:rPr>
        <w:t xml:space="preserve">: dessiner le récit en 4 images. </w:t>
      </w:r>
    </w:p>
    <w:p w14:paraId="648890E4" w14:textId="07110D8D" w:rsidR="00443898" w:rsidRPr="00F60C6D" w:rsidRDefault="00443898" w:rsidP="00F60C6D">
      <w:pPr>
        <w:spacing w:after="0" w:line="240" w:lineRule="auto"/>
        <w:ind w:left="708"/>
        <w:jc w:val="both"/>
        <w:rPr>
          <w:rFonts w:cstheme="minorHAnsi"/>
          <w:sz w:val="28"/>
          <w:szCs w:val="28"/>
        </w:rPr>
      </w:pPr>
      <w:r w:rsidRPr="00F60C6D">
        <w:rPr>
          <w:rFonts w:cstheme="minorHAnsi"/>
          <w:sz w:val="28"/>
          <w:szCs w:val="28"/>
        </w:rPr>
        <w:t xml:space="preserve">Pour accompagner l’activité : </w:t>
      </w:r>
      <w:r w:rsidR="00E52431">
        <w:rPr>
          <w:rFonts w:cstheme="minorHAnsi"/>
          <w:sz w:val="28"/>
          <w:szCs w:val="28"/>
        </w:rPr>
        <w:t xml:space="preserve">se demander comment </w:t>
      </w:r>
      <w:r w:rsidR="00662C09">
        <w:rPr>
          <w:rFonts w:cstheme="minorHAnsi"/>
          <w:sz w:val="28"/>
          <w:szCs w:val="28"/>
        </w:rPr>
        <w:t xml:space="preserve">on va représenter </w:t>
      </w:r>
      <w:r w:rsidRPr="00F60C6D">
        <w:rPr>
          <w:rFonts w:cstheme="minorHAnsi"/>
          <w:sz w:val="28"/>
          <w:szCs w:val="28"/>
        </w:rPr>
        <w:t xml:space="preserve">Jésus ressuscité, comment représenter Jésus ? </w:t>
      </w:r>
      <w:r w:rsidR="00662C09">
        <w:rPr>
          <w:rFonts w:cstheme="minorHAnsi"/>
          <w:sz w:val="28"/>
          <w:szCs w:val="28"/>
        </w:rPr>
        <w:t>On peut suggérer aux enfants un c</w:t>
      </w:r>
      <w:r w:rsidRPr="00F60C6D">
        <w:rPr>
          <w:rFonts w:cstheme="minorHAnsi"/>
          <w:sz w:val="28"/>
          <w:szCs w:val="28"/>
        </w:rPr>
        <w:t>ode pour évoquer la résurrection</w:t>
      </w:r>
      <w:r w:rsidR="00662C09">
        <w:rPr>
          <w:rFonts w:cstheme="minorHAnsi"/>
          <w:sz w:val="28"/>
          <w:szCs w:val="28"/>
        </w:rPr>
        <w:t xml:space="preserve"> : </w:t>
      </w:r>
      <w:r w:rsidR="00887F87">
        <w:rPr>
          <w:rFonts w:cstheme="minorHAnsi"/>
          <w:sz w:val="28"/>
          <w:szCs w:val="28"/>
        </w:rPr>
        <w:t xml:space="preserve">lumière, auréole, rayon, soleil. </w:t>
      </w:r>
      <w:r w:rsidRPr="00F60C6D">
        <w:rPr>
          <w:rFonts w:cstheme="minorHAnsi"/>
          <w:sz w:val="28"/>
          <w:szCs w:val="28"/>
        </w:rPr>
        <w:t xml:space="preserve"> </w:t>
      </w:r>
    </w:p>
    <w:p w14:paraId="199D310F" w14:textId="765F275E" w:rsidR="005F5A19" w:rsidRDefault="005F5A19" w:rsidP="009707F7">
      <w:pPr>
        <w:pStyle w:val="Paragraphedeliste"/>
        <w:numPr>
          <w:ilvl w:val="0"/>
          <w:numId w:val="2"/>
        </w:numPr>
        <w:spacing w:after="0" w:line="240" w:lineRule="auto"/>
        <w:jc w:val="both"/>
        <w:rPr>
          <w:rFonts w:cstheme="minorHAnsi"/>
          <w:sz w:val="28"/>
          <w:szCs w:val="28"/>
        </w:rPr>
      </w:pPr>
      <w:r>
        <w:rPr>
          <w:rFonts w:cstheme="minorHAnsi"/>
          <w:sz w:val="28"/>
          <w:szCs w:val="28"/>
        </w:rPr>
        <w:t xml:space="preserve">Temps d’activité 2 : sous forme de mise en scène. </w:t>
      </w:r>
    </w:p>
    <w:p w14:paraId="6DE3770D" w14:textId="600E4DA6" w:rsidR="00443898" w:rsidRDefault="005F5A19" w:rsidP="009707F7">
      <w:pPr>
        <w:pStyle w:val="Paragraphedeliste"/>
        <w:numPr>
          <w:ilvl w:val="0"/>
          <w:numId w:val="2"/>
        </w:numPr>
        <w:spacing w:after="0" w:line="240" w:lineRule="auto"/>
        <w:jc w:val="both"/>
        <w:rPr>
          <w:rFonts w:cstheme="minorHAnsi"/>
          <w:sz w:val="28"/>
          <w:szCs w:val="28"/>
        </w:rPr>
      </w:pPr>
      <w:r>
        <w:rPr>
          <w:rFonts w:cstheme="minorHAnsi"/>
          <w:sz w:val="28"/>
          <w:szCs w:val="28"/>
        </w:rPr>
        <w:t>Prière proposée dans le dépliant tout ou partie</w:t>
      </w:r>
      <w:r w:rsidR="00D066D6">
        <w:rPr>
          <w:rFonts w:cstheme="minorHAnsi"/>
          <w:sz w:val="28"/>
          <w:szCs w:val="28"/>
        </w:rPr>
        <w:t xml:space="preserve"> puisque le tout fait l’objet de 2 rencontres. Re</w:t>
      </w:r>
      <w:r>
        <w:rPr>
          <w:rFonts w:cstheme="minorHAnsi"/>
          <w:sz w:val="28"/>
          <w:szCs w:val="28"/>
        </w:rPr>
        <w:t>mettre l’icône d’Arcabas utilisée à la 1</w:t>
      </w:r>
      <w:r w:rsidRPr="005F5A19">
        <w:rPr>
          <w:rFonts w:cstheme="minorHAnsi"/>
          <w:sz w:val="28"/>
          <w:szCs w:val="28"/>
          <w:vertAlign w:val="superscript"/>
        </w:rPr>
        <w:t>ère</w:t>
      </w:r>
      <w:r>
        <w:rPr>
          <w:rFonts w:cstheme="minorHAnsi"/>
          <w:sz w:val="28"/>
          <w:szCs w:val="28"/>
        </w:rPr>
        <w:t xml:space="preserve"> rencontre. </w:t>
      </w:r>
    </w:p>
    <w:p w14:paraId="1F4E58E5" w14:textId="77777777" w:rsidR="009707F7" w:rsidRPr="009707F7" w:rsidRDefault="009707F7" w:rsidP="009707F7">
      <w:pPr>
        <w:spacing w:after="0" w:line="240" w:lineRule="auto"/>
        <w:ind w:left="360"/>
        <w:jc w:val="both"/>
        <w:rPr>
          <w:rFonts w:cstheme="minorHAnsi"/>
          <w:sz w:val="28"/>
          <w:szCs w:val="28"/>
        </w:rPr>
      </w:pPr>
    </w:p>
    <w:p w14:paraId="3D8D0C1C" w14:textId="6C569B93" w:rsidR="005F5A19" w:rsidRDefault="005F5A19" w:rsidP="009707F7">
      <w:pPr>
        <w:spacing w:after="0" w:line="240" w:lineRule="auto"/>
        <w:jc w:val="both"/>
        <w:rPr>
          <w:rFonts w:cstheme="minorHAnsi"/>
          <w:b/>
          <w:bCs/>
          <w:sz w:val="28"/>
          <w:szCs w:val="28"/>
        </w:rPr>
      </w:pPr>
      <w:r w:rsidRPr="00453E74">
        <w:rPr>
          <w:rFonts w:cstheme="minorHAnsi"/>
          <w:b/>
          <w:bCs/>
          <w:sz w:val="28"/>
          <w:szCs w:val="28"/>
        </w:rPr>
        <w:t xml:space="preserve">Rencontre 4 </w:t>
      </w:r>
    </w:p>
    <w:p w14:paraId="519B4884" w14:textId="77777777" w:rsidR="00CB2AE4" w:rsidRPr="00453E74" w:rsidRDefault="00CB2AE4" w:rsidP="009707F7">
      <w:pPr>
        <w:spacing w:after="0" w:line="240" w:lineRule="auto"/>
        <w:jc w:val="both"/>
        <w:rPr>
          <w:rFonts w:cstheme="minorHAnsi"/>
          <w:b/>
          <w:bCs/>
          <w:sz w:val="28"/>
          <w:szCs w:val="28"/>
        </w:rPr>
      </w:pPr>
    </w:p>
    <w:p w14:paraId="61BA861F" w14:textId="39112F06" w:rsidR="00335490" w:rsidRPr="00B23271" w:rsidRDefault="002D0A43" w:rsidP="00335490">
      <w:pPr>
        <w:pStyle w:val="Standard"/>
        <w:numPr>
          <w:ilvl w:val="0"/>
          <w:numId w:val="15"/>
        </w:numPr>
        <w:spacing w:after="0"/>
        <w:rPr>
          <w:rFonts w:ascii="Times New Roman" w:hAnsi="Times New Roman"/>
          <w:b/>
          <w:sz w:val="24"/>
          <w:szCs w:val="24"/>
        </w:rPr>
      </w:pPr>
      <w:r>
        <w:rPr>
          <w:rFonts w:cstheme="minorHAnsi"/>
          <w:sz w:val="28"/>
          <w:szCs w:val="28"/>
        </w:rPr>
        <w:t xml:space="preserve">Temps de lecture d’image : </w:t>
      </w:r>
      <w:r w:rsidR="00651609">
        <w:rPr>
          <w:rFonts w:cstheme="minorHAnsi"/>
          <w:sz w:val="28"/>
          <w:szCs w:val="28"/>
        </w:rPr>
        <w:t xml:space="preserve">à l’aide de la fiche pédagogique de lecture d’image. </w:t>
      </w:r>
    </w:p>
    <w:p w14:paraId="72EE36A3" w14:textId="77CBEA7D" w:rsidR="002D0A43" w:rsidRDefault="00335490" w:rsidP="00335490">
      <w:pPr>
        <w:pStyle w:val="Standard"/>
        <w:spacing w:after="0"/>
        <w:ind w:left="708" w:firstLine="0"/>
        <w:rPr>
          <w:rFonts w:ascii="Times New Roman" w:hAnsi="Times New Roman"/>
          <w:sz w:val="24"/>
          <w:szCs w:val="24"/>
        </w:rPr>
      </w:pPr>
      <w:r w:rsidRPr="00335490">
        <w:rPr>
          <w:rFonts w:asciiTheme="minorHAnsi" w:hAnsiTheme="minorHAnsi" w:cstheme="minorHAnsi"/>
          <w:sz w:val="28"/>
          <w:szCs w:val="28"/>
        </w:rPr>
        <w:t>Montrer les images une à une aux enfants et demander de les décrire selon le procédé</w:t>
      </w:r>
      <w:r w:rsidRPr="00335490">
        <w:rPr>
          <w:rFonts w:asciiTheme="minorHAnsi" w:hAnsiTheme="minorHAnsi" w:cstheme="minorHAnsi"/>
          <w:b/>
          <w:sz w:val="28"/>
          <w:szCs w:val="28"/>
        </w:rPr>
        <w:t xml:space="preserve"> PLOGS </w:t>
      </w:r>
      <w:r w:rsidRPr="00335490">
        <w:rPr>
          <w:rFonts w:asciiTheme="minorHAnsi" w:hAnsiTheme="minorHAnsi" w:cstheme="minorHAnsi"/>
          <w:sz w:val="28"/>
          <w:szCs w:val="28"/>
        </w:rPr>
        <w:t>; c'est-à-dire ; les</w:t>
      </w:r>
      <w:r w:rsidRPr="00335490">
        <w:rPr>
          <w:rFonts w:asciiTheme="minorHAnsi" w:hAnsiTheme="minorHAnsi" w:cstheme="minorHAnsi"/>
          <w:b/>
          <w:sz w:val="28"/>
          <w:szCs w:val="28"/>
        </w:rPr>
        <w:t xml:space="preserve"> P</w:t>
      </w:r>
      <w:r w:rsidRPr="00335490">
        <w:rPr>
          <w:rFonts w:asciiTheme="minorHAnsi" w:hAnsiTheme="minorHAnsi" w:cstheme="minorHAnsi"/>
          <w:sz w:val="28"/>
          <w:szCs w:val="28"/>
        </w:rPr>
        <w:t>ersonnages, le</w:t>
      </w:r>
      <w:r w:rsidRPr="00335490">
        <w:rPr>
          <w:rFonts w:asciiTheme="minorHAnsi" w:hAnsiTheme="minorHAnsi" w:cstheme="minorHAnsi"/>
          <w:b/>
          <w:sz w:val="28"/>
          <w:szCs w:val="28"/>
        </w:rPr>
        <w:t xml:space="preserve"> L</w:t>
      </w:r>
      <w:r w:rsidRPr="00335490">
        <w:rPr>
          <w:rFonts w:asciiTheme="minorHAnsi" w:hAnsiTheme="minorHAnsi" w:cstheme="minorHAnsi"/>
          <w:sz w:val="28"/>
          <w:szCs w:val="28"/>
        </w:rPr>
        <w:t>ieu, les</w:t>
      </w:r>
      <w:r w:rsidRPr="00335490">
        <w:rPr>
          <w:rFonts w:asciiTheme="minorHAnsi" w:hAnsiTheme="minorHAnsi" w:cstheme="minorHAnsi"/>
          <w:b/>
          <w:sz w:val="28"/>
          <w:szCs w:val="28"/>
        </w:rPr>
        <w:t xml:space="preserve"> O</w:t>
      </w:r>
      <w:r w:rsidRPr="00335490">
        <w:rPr>
          <w:rFonts w:asciiTheme="minorHAnsi" w:hAnsiTheme="minorHAnsi" w:cstheme="minorHAnsi"/>
          <w:sz w:val="28"/>
          <w:szCs w:val="28"/>
        </w:rPr>
        <w:t>bjets, les</w:t>
      </w:r>
      <w:r w:rsidRPr="00335490">
        <w:rPr>
          <w:rFonts w:asciiTheme="minorHAnsi" w:hAnsiTheme="minorHAnsi" w:cstheme="minorHAnsi"/>
          <w:b/>
          <w:sz w:val="28"/>
          <w:szCs w:val="28"/>
        </w:rPr>
        <w:t xml:space="preserve"> G</w:t>
      </w:r>
      <w:r w:rsidRPr="00335490">
        <w:rPr>
          <w:rFonts w:asciiTheme="minorHAnsi" w:hAnsiTheme="minorHAnsi" w:cstheme="minorHAnsi"/>
          <w:sz w:val="28"/>
          <w:szCs w:val="28"/>
        </w:rPr>
        <w:t xml:space="preserve">estes et les </w:t>
      </w:r>
      <w:r w:rsidRPr="00335490">
        <w:rPr>
          <w:rFonts w:asciiTheme="minorHAnsi" w:hAnsiTheme="minorHAnsi" w:cstheme="minorHAnsi"/>
          <w:b/>
          <w:sz w:val="28"/>
          <w:szCs w:val="28"/>
        </w:rPr>
        <w:t>S</w:t>
      </w:r>
      <w:r w:rsidRPr="00335490">
        <w:rPr>
          <w:rFonts w:asciiTheme="minorHAnsi" w:hAnsiTheme="minorHAnsi" w:cstheme="minorHAnsi"/>
          <w:sz w:val="28"/>
          <w:szCs w:val="28"/>
        </w:rPr>
        <w:t xml:space="preserve">ens (5 sens et </w:t>
      </w:r>
      <w:r w:rsidR="00CD4345">
        <w:rPr>
          <w:rFonts w:asciiTheme="minorHAnsi" w:hAnsiTheme="minorHAnsi" w:cstheme="minorHAnsi"/>
          <w:sz w:val="28"/>
          <w:szCs w:val="28"/>
        </w:rPr>
        <w:t xml:space="preserve">le </w:t>
      </w:r>
      <w:r w:rsidRPr="00335490">
        <w:rPr>
          <w:rFonts w:asciiTheme="minorHAnsi" w:hAnsiTheme="minorHAnsi" w:cstheme="minorHAnsi"/>
          <w:b/>
          <w:sz w:val="28"/>
          <w:szCs w:val="28"/>
        </w:rPr>
        <w:t>s</w:t>
      </w:r>
      <w:r w:rsidRPr="00335490">
        <w:rPr>
          <w:rFonts w:asciiTheme="minorHAnsi" w:hAnsiTheme="minorHAnsi" w:cstheme="minorHAnsi"/>
          <w:sz w:val="28"/>
          <w:szCs w:val="28"/>
        </w:rPr>
        <w:t>ens), le passage du récit que l’artiste a voulu illustrer, et ce qu’il a voulu nous dire. Inviter à se questionner</w:t>
      </w:r>
      <w:r>
        <w:rPr>
          <w:rFonts w:ascii="Times New Roman" w:hAnsi="Times New Roman"/>
          <w:sz w:val="24"/>
          <w:szCs w:val="24"/>
        </w:rPr>
        <w:t xml:space="preserve">. </w:t>
      </w:r>
    </w:p>
    <w:p w14:paraId="13AF74E7" w14:textId="5A5FF8A8" w:rsidR="009669DC" w:rsidRPr="00793C9D" w:rsidRDefault="00793C9D" w:rsidP="00335490">
      <w:pPr>
        <w:pStyle w:val="Standard"/>
        <w:spacing w:after="0"/>
        <w:ind w:left="708" w:firstLine="0"/>
        <w:rPr>
          <w:rFonts w:asciiTheme="minorHAnsi" w:hAnsiTheme="minorHAnsi" w:cstheme="minorHAnsi"/>
          <w:sz w:val="28"/>
          <w:szCs w:val="28"/>
        </w:rPr>
      </w:pPr>
      <w:r>
        <w:rPr>
          <w:rFonts w:asciiTheme="minorHAnsi" w:hAnsiTheme="minorHAnsi" w:cstheme="minorHAnsi"/>
          <w:sz w:val="28"/>
          <w:szCs w:val="28"/>
        </w:rPr>
        <w:t xml:space="preserve">Chercher quel verset correspond aux images ? </w:t>
      </w:r>
    </w:p>
    <w:p w14:paraId="4815F2A8" w14:textId="5A1B4E26" w:rsidR="002D0A43" w:rsidRDefault="002D0A43" w:rsidP="00335490">
      <w:pPr>
        <w:pStyle w:val="Paragraphedeliste"/>
        <w:numPr>
          <w:ilvl w:val="0"/>
          <w:numId w:val="15"/>
        </w:numPr>
        <w:spacing w:after="0" w:line="240" w:lineRule="auto"/>
        <w:jc w:val="both"/>
        <w:rPr>
          <w:rFonts w:cstheme="minorHAnsi"/>
          <w:sz w:val="28"/>
          <w:szCs w:val="28"/>
        </w:rPr>
      </w:pPr>
      <w:r w:rsidRPr="00335490">
        <w:rPr>
          <w:rFonts w:cstheme="minorHAnsi"/>
          <w:sz w:val="28"/>
          <w:szCs w:val="28"/>
        </w:rPr>
        <w:t xml:space="preserve">Comparer avec nos propres réalisations et le découpage fait. </w:t>
      </w:r>
    </w:p>
    <w:p w14:paraId="6491ED2E" w14:textId="5656FCFA" w:rsidR="00EB5F6C" w:rsidRDefault="009669DC" w:rsidP="00335490">
      <w:pPr>
        <w:pStyle w:val="Paragraphedeliste"/>
        <w:numPr>
          <w:ilvl w:val="0"/>
          <w:numId w:val="15"/>
        </w:numPr>
        <w:spacing w:after="0" w:line="240" w:lineRule="auto"/>
        <w:jc w:val="both"/>
        <w:rPr>
          <w:rFonts w:cstheme="minorHAnsi"/>
          <w:sz w:val="28"/>
          <w:szCs w:val="28"/>
        </w:rPr>
      </w:pPr>
      <w:r>
        <w:rPr>
          <w:rFonts w:cstheme="minorHAnsi"/>
          <w:sz w:val="28"/>
          <w:szCs w:val="28"/>
        </w:rPr>
        <w:t xml:space="preserve">Comment est-ce que l’artiste Arcabas a représenté Jésus ressuscité ? </w:t>
      </w:r>
    </w:p>
    <w:p w14:paraId="6233DFCE" w14:textId="571CE2A7" w:rsidR="00793C9D" w:rsidRPr="00335490" w:rsidRDefault="00793C9D" w:rsidP="00335490">
      <w:pPr>
        <w:pStyle w:val="Paragraphedeliste"/>
        <w:numPr>
          <w:ilvl w:val="0"/>
          <w:numId w:val="15"/>
        </w:numPr>
        <w:spacing w:after="0" w:line="240" w:lineRule="auto"/>
        <w:jc w:val="both"/>
        <w:rPr>
          <w:rFonts w:cstheme="minorHAnsi"/>
          <w:sz w:val="28"/>
          <w:szCs w:val="28"/>
        </w:rPr>
      </w:pPr>
      <w:r>
        <w:rPr>
          <w:rFonts w:cstheme="minorHAnsi"/>
          <w:sz w:val="28"/>
          <w:szCs w:val="28"/>
        </w:rPr>
        <w:t xml:space="preserve">Si on a encore du temps, </w:t>
      </w:r>
      <w:r w:rsidR="000C41EC">
        <w:rPr>
          <w:rFonts w:cstheme="minorHAnsi"/>
          <w:sz w:val="28"/>
          <w:szCs w:val="28"/>
        </w:rPr>
        <w:t xml:space="preserve">prendre les questions laissées en suspens à la rencontre 1 ou les questions sur la fiche d’activité. </w:t>
      </w:r>
    </w:p>
    <w:p w14:paraId="2449CCE0" w14:textId="5928E84C" w:rsidR="009049C8" w:rsidRDefault="00EB5F6C" w:rsidP="00EB5F6C">
      <w:pPr>
        <w:pStyle w:val="Paragraphedeliste"/>
        <w:numPr>
          <w:ilvl w:val="0"/>
          <w:numId w:val="15"/>
        </w:numPr>
        <w:spacing w:after="0" w:line="240" w:lineRule="auto"/>
        <w:jc w:val="both"/>
        <w:rPr>
          <w:rFonts w:cstheme="minorHAnsi"/>
          <w:sz w:val="28"/>
          <w:szCs w:val="28"/>
        </w:rPr>
      </w:pPr>
      <w:r>
        <w:rPr>
          <w:rFonts w:cstheme="minorHAnsi"/>
          <w:sz w:val="28"/>
          <w:szCs w:val="28"/>
        </w:rPr>
        <w:t xml:space="preserve">Temps de </w:t>
      </w:r>
      <w:r w:rsidR="002D0A43" w:rsidRPr="00EB5F6C">
        <w:rPr>
          <w:rFonts w:cstheme="minorHAnsi"/>
          <w:sz w:val="28"/>
          <w:szCs w:val="28"/>
        </w:rPr>
        <w:t xml:space="preserve">prière avec le chant : </w:t>
      </w:r>
      <w:r w:rsidR="00371DCD" w:rsidRPr="00EB5F6C">
        <w:rPr>
          <w:rFonts w:cstheme="minorHAnsi"/>
          <w:sz w:val="28"/>
          <w:szCs w:val="28"/>
        </w:rPr>
        <w:t>« </w:t>
      </w:r>
      <w:r w:rsidR="002D0A43" w:rsidRPr="00EB5F6C">
        <w:rPr>
          <w:rFonts w:cstheme="minorHAnsi"/>
          <w:sz w:val="28"/>
          <w:szCs w:val="28"/>
        </w:rPr>
        <w:t>2 hommes s’en vont dans la nuit</w:t>
      </w:r>
      <w:r w:rsidR="00371DCD" w:rsidRPr="00EB5F6C">
        <w:rPr>
          <w:rFonts w:cstheme="minorHAnsi"/>
          <w:sz w:val="28"/>
          <w:szCs w:val="28"/>
        </w:rPr>
        <w:t> »</w:t>
      </w:r>
      <w:r w:rsidR="009049C8">
        <w:rPr>
          <w:rFonts w:cstheme="minorHAnsi"/>
          <w:sz w:val="28"/>
          <w:szCs w:val="28"/>
        </w:rPr>
        <w:t xml:space="preserve"> </w:t>
      </w:r>
    </w:p>
    <w:p w14:paraId="116483A7" w14:textId="77777777" w:rsidR="009049C8" w:rsidRDefault="009049C8">
      <w:pPr>
        <w:rPr>
          <w:rFonts w:cstheme="minorHAnsi"/>
          <w:sz w:val="28"/>
          <w:szCs w:val="28"/>
        </w:rPr>
      </w:pPr>
      <w:r>
        <w:rPr>
          <w:rFonts w:cstheme="minorHAnsi"/>
          <w:sz w:val="28"/>
          <w:szCs w:val="28"/>
        </w:rPr>
        <w:br w:type="page"/>
      </w:r>
    </w:p>
    <w:p w14:paraId="7A16D651" w14:textId="745B2612" w:rsidR="0036057C" w:rsidRDefault="009049C8" w:rsidP="009049C8">
      <w:pPr>
        <w:spacing w:after="0" w:line="240" w:lineRule="auto"/>
        <w:jc w:val="both"/>
        <w:rPr>
          <w:rFonts w:cstheme="minorHAnsi"/>
          <w:b/>
          <w:bCs/>
          <w:sz w:val="28"/>
          <w:szCs w:val="28"/>
        </w:rPr>
      </w:pPr>
      <w:r w:rsidRPr="009049C8">
        <w:rPr>
          <w:rFonts w:cstheme="minorHAnsi"/>
          <w:b/>
          <w:bCs/>
          <w:sz w:val="28"/>
          <w:szCs w:val="28"/>
        </w:rPr>
        <w:lastRenderedPageBreak/>
        <w:t>Rencontre</w:t>
      </w:r>
      <w:r w:rsidR="00B22689">
        <w:rPr>
          <w:rFonts w:cstheme="minorHAnsi"/>
          <w:b/>
          <w:bCs/>
          <w:sz w:val="28"/>
          <w:szCs w:val="28"/>
        </w:rPr>
        <w:t>s</w:t>
      </w:r>
      <w:r w:rsidRPr="009049C8">
        <w:rPr>
          <w:rFonts w:cstheme="minorHAnsi"/>
          <w:b/>
          <w:bCs/>
          <w:sz w:val="28"/>
          <w:szCs w:val="28"/>
        </w:rPr>
        <w:t xml:space="preserve"> 5</w:t>
      </w:r>
      <w:r w:rsidR="00B22689">
        <w:rPr>
          <w:rFonts w:cstheme="minorHAnsi"/>
          <w:b/>
          <w:bCs/>
          <w:sz w:val="28"/>
          <w:szCs w:val="28"/>
        </w:rPr>
        <w:t xml:space="preserve"> et 6</w:t>
      </w:r>
    </w:p>
    <w:p w14:paraId="36DCDB77" w14:textId="51DC35D4" w:rsidR="009049C8" w:rsidRDefault="009049C8" w:rsidP="009049C8">
      <w:pPr>
        <w:spacing w:after="0" w:line="240" w:lineRule="auto"/>
        <w:jc w:val="both"/>
        <w:rPr>
          <w:rFonts w:cstheme="minorHAnsi"/>
          <w:b/>
          <w:bCs/>
          <w:sz w:val="28"/>
          <w:szCs w:val="28"/>
        </w:rPr>
      </w:pPr>
    </w:p>
    <w:p w14:paraId="0809D871" w14:textId="23638D9D" w:rsidR="009049C8" w:rsidRDefault="00AE56E3" w:rsidP="009049C8">
      <w:pPr>
        <w:pStyle w:val="Paragraphedeliste"/>
        <w:numPr>
          <w:ilvl w:val="0"/>
          <w:numId w:val="17"/>
        </w:numPr>
        <w:spacing w:after="0" w:line="240" w:lineRule="auto"/>
        <w:jc w:val="both"/>
        <w:rPr>
          <w:rFonts w:cstheme="minorHAnsi"/>
          <w:sz w:val="28"/>
          <w:szCs w:val="28"/>
        </w:rPr>
      </w:pPr>
      <w:r>
        <w:rPr>
          <w:rFonts w:cstheme="minorHAnsi"/>
          <w:sz w:val="28"/>
          <w:szCs w:val="28"/>
        </w:rPr>
        <w:t>Accueil : se rappeler le récit d’Emmaüs et poser la question aux enfants s’ils ont déjà vécu une expérience semblable à celle des disciples d’Emmaüs : cheminement, présence de Jésus qui console, qui donne la paix, qui leur parle</w:t>
      </w:r>
      <w:r w:rsidR="002A5E12">
        <w:rPr>
          <w:rFonts w:cstheme="minorHAnsi"/>
          <w:sz w:val="28"/>
          <w:szCs w:val="28"/>
        </w:rPr>
        <w:t xml:space="preserve">, un changement dans leur vie, compréhension, ouvrir les yeux, le cœur qui brûle. </w:t>
      </w:r>
      <w:r>
        <w:rPr>
          <w:rFonts w:cstheme="minorHAnsi"/>
          <w:sz w:val="28"/>
          <w:szCs w:val="28"/>
        </w:rPr>
        <w:t xml:space="preserve"> </w:t>
      </w:r>
    </w:p>
    <w:p w14:paraId="3D3C7FE0" w14:textId="107AAFE6" w:rsidR="002A5E12" w:rsidRDefault="002A5E12" w:rsidP="002A5E12">
      <w:pPr>
        <w:spacing w:after="0" w:line="240" w:lineRule="auto"/>
        <w:ind w:left="708"/>
        <w:jc w:val="both"/>
        <w:rPr>
          <w:rFonts w:cstheme="minorHAnsi"/>
          <w:i/>
          <w:iCs/>
          <w:sz w:val="28"/>
          <w:szCs w:val="28"/>
        </w:rPr>
      </w:pPr>
      <w:r>
        <w:rPr>
          <w:rFonts w:cstheme="minorHAnsi"/>
          <w:i/>
          <w:iCs/>
          <w:sz w:val="28"/>
          <w:szCs w:val="28"/>
        </w:rPr>
        <w:t>C’est une suite de relecture</w:t>
      </w:r>
      <w:r w:rsidR="004C2D82">
        <w:rPr>
          <w:rFonts w:cstheme="minorHAnsi"/>
          <w:i/>
          <w:iCs/>
          <w:sz w:val="28"/>
          <w:szCs w:val="28"/>
        </w:rPr>
        <w:t>s</w:t>
      </w:r>
      <w:r>
        <w:rPr>
          <w:rFonts w:cstheme="minorHAnsi"/>
          <w:i/>
          <w:iCs/>
          <w:sz w:val="28"/>
          <w:szCs w:val="28"/>
        </w:rPr>
        <w:t xml:space="preserve"> : les disciples relisent ce qui s’est passé à Jérusalem, Jésus relit son histoire dans les Ecritures, puis les disciples relisent le vécu avec Jésus en le racontant aux apôtres réunis. </w:t>
      </w:r>
    </w:p>
    <w:p w14:paraId="7F4C193B" w14:textId="4FD7E0F0" w:rsidR="00583F76" w:rsidRPr="00583F76" w:rsidRDefault="00583F76" w:rsidP="00583F76">
      <w:pPr>
        <w:pStyle w:val="Paragraphedeliste"/>
        <w:numPr>
          <w:ilvl w:val="0"/>
          <w:numId w:val="17"/>
        </w:numPr>
        <w:spacing w:after="0" w:line="240" w:lineRule="auto"/>
        <w:jc w:val="both"/>
        <w:rPr>
          <w:rFonts w:cstheme="minorHAnsi"/>
          <w:i/>
          <w:iCs/>
          <w:sz w:val="28"/>
          <w:szCs w:val="28"/>
        </w:rPr>
      </w:pPr>
      <w:r>
        <w:rPr>
          <w:rFonts w:cstheme="minorHAnsi"/>
          <w:sz w:val="28"/>
          <w:szCs w:val="28"/>
        </w:rPr>
        <w:t>Est-ce que ce récit vous fait penser à quelque chose que vous avez vécu en Eglise</w:t>
      </w:r>
      <w:r w:rsidR="00200EC6">
        <w:rPr>
          <w:rFonts w:cstheme="minorHAnsi"/>
          <w:sz w:val="28"/>
          <w:szCs w:val="28"/>
        </w:rPr>
        <w:t> ? Si les enfants trouvent que c’est la messe, leur demander de préciser les étapes du récit</w:t>
      </w:r>
      <w:r w:rsidR="004C2D82">
        <w:rPr>
          <w:rFonts w:cstheme="minorHAnsi"/>
          <w:sz w:val="28"/>
          <w:szCs w:val="28"/>
        </w:rPr>
        <w:t xml:space="preserve"> qu’ils mettent en lien avec la messe</w:t>
      </w:r>
      <w:r w:rsidR="00B22689">
        <w:rPr>
          <w:rFonts w:cstheme="minorHAnsi"/>
          <w:sz w:val="28"/>
          <w:szCs w:val="28"/>
        </w:rPr>
        <w:t>.</w:t>
      </w:r>
      <w:r>
        <w:rPr>
          <w:rFonts w:cstheme="minorHAnsi"/>
          <w:sz w:val="28"/>
          <w:szCs w:val="28"/>
        </w:rPr>
        <w:t xml:space="preserve"> </w:t>
      </w:r>
    </w:p>
    <w:p w14:paraId="28FB41BD" w14:textId="5FF5B039" w:rsidR="00AE56E3" w:rsidRDefault="00AE56E3" w:rsidP="009049C8">
      <w:pPr>
        <w:pStyle w:val="Paragraphedeliste"/>
        <w:numPr>
          <w:ilvl w:val="0"/>
          <w:numId w:val="17"/>
        </w:numPr>
        <w:spacing w:after="0" w:line="240" w:lineRule="auto"/>
        <w:jc w:val="both"/>
        <w:rPr>
          <w:rFonts w:cstheme="minorHAnsi"/>
          <w:sz w:val="28"/>
          <w:szCs w:val="28"/>
        </w:rPr>
      </w:pPr>
      <w:r>
        <w:rPr>
          <w:rFonts w:cstheme="minorHAnsi"/>
          <w:sz w:val="28"/>
          <w:szCs w:val="28"/>
        </w:rPr>
        <w:t xml:space="preserve">Proposer l’activité des rapprochements à l’aide des 2 séries de cartes. </w:t>
      </w:r>
    </w:p>
    <w:p w14:paraId="6F765332" w14:textId="7494EA01" w:rsidR="00B22689" w:rsidRDefault="00B22689" w:rsidP="009049C8">
      <w:pPr>
        <w:pStyle w:val="Paragraphedeliste"/>
        <w:numPr>
          <w:ilvl w:val="0"/>
          <w:numId w:val="17"/>
        </w:numPr>
        <w:spacing w:after="0" w:line="240" w:lineRule="auto"/>
        <w:jc w:val="both"/>
        <w:rPr>
          <w:rFonts w:cstheme="minorHAnsi"/>
          <w:sz w:val="28"/>
          <w:szCs w:val="28"/>
        </w:rPr>
      </w:pPr>
      <w:r>
        <w:rPr>
          <w:rFonts w:cstheme="minorHAnsi"/>
          <w:sz w:val="28"/>
          <w:szCs w:val="28"/>
        </w:rPr>
        <w:t>Ensuite, proposer de découvrir une action en lien avec ce récit : l’abbé Pierre et les chiffonniers d’Emmaüs</w:t>
      </w:r>
      <w:r w:rsidR="000C7176">
        <w:rPr>
          <w:rFonts w:cstheme="minorHAnsi"/>
          <w:sz w:val="28"/>
          <w:szCs w:val="28"/>
        </w:rPr>
        <w:t xml:space="preserve">. On peut passer le petit film ou utiliser la BD. </w:t>
      </w:r>
      <w:r>
        <w:rPr>
          <w:rFonts w:cstheme="minorHAnsi"/>
          <w:sz w:val="28"/>
          <w:szCs w:val="28"/>
        </w:rPr>
        <w:t xml:space="preserve"> </w:t>
      </w:r>
      <w:r w:rsidR="001353E6">
        <w:rPr>
          <w:rFonts w:cstheme="minorHAnsi"/>
          <w:sz w:val="28"/>
          <w:szCs w:val="28"/>
        </w:rPr>
        <w:t xml:space="preserve">Leur dire qu’il y a une antenne d’Emmaüs à Fribourg. (Liens avec les œuvres de solidarité vues dans le module Donner). </w:t>
      </w:r>
    </w:p>
    <w:p w14:paraId="18BFB6F9" w14:textId="0FE21B15" w:rsidR="00AE56E3" w:rsidRDefault="00B22689" w:rsidP="009049C8">
      <w:pPr>
        <w:pStyle w:val="Paragraphedeliste"/>
        <w:numPr>
          <w:ilvl w:val="0"/>
          <w:numId w:val="17"/>
        </w:numPr>
        <w:spacing w:after="0" w:line="240" w:lineRule="auto"/>
        <w:jc w:val="both"/>
        <w:rPr>
          <w:rFonts w:cstheme="minorHAnsi"/>
          <w:sz w:val="28"/>
          <w:szCs w:val="28"/>
        </w:rPr>
      </w:pPr>
      <w:r>
        <w:rPr>
          <w:rFonts w:cstheme="minorHAnsi"/>
          <w:sz w:val="28"/>
          <w:szCs w:val="28"/>
        </w:rPr>
        <w:t xml:space="preserve">Temps de prière : </w:t>
      </w:r>
      <w:r w:rsidR="000C7176">
        <w:rPr>
          <w:rFonts w:cstheme="minorHAnsi"/>
          <w:sz w:val="28"/>
          <w:szCs w:val="28"/>
        </w:rPr>
        <w:t xml:space="preserve">avec la méditation en annexe. </w:t>
      </w:r>
    </w:p>
    <w:p w14:paraId="7035ABB3" w14:textId="34D31909" w:rsidR="001353E6" w:rsidRDefault="001353E6" w:rsidP="001353E6">
      <w:pPr>
        <w:spacing w:after="0" w:line="240" w:lineRule="auto"/>
        <w:jc w:val="both"/>
        <w:rPr>
          <w:rFonts w:cstheme="minorHAnsi"/>
          <w:sz w:val="28"/>
          <w:szCs w:val="28"/>
        </w:rPr>
      </w:pPr>
    </w:p>
    <w:p w14:paraId="21743EBF" w14:textId="06DE9194" w:rsidR="001353E6" w:rsidRDefault="001353E6" w:rsidP="001353E6">
      <w:pPr>
        <w:spacing w:after="0" w:line="240" w:lineRule="auto"/>
        <w:jc w:val="both"/>
        <w:rPr>
          <w:rFonts w:cstheme="minorHAnsi"/>
          <w:sz w:val="28"/>
          <w:szCs w:val="28"/>
        </w:rPr>
      </w:pPr>
      <w:r>
        <w:rPr>
          <w:rFonts w:cstheme="minorHAnsi"/>
          <w:sz w:val="28"/>
          <w:szCs w:val="28"/>
        </w:rPr>
        <w:t xml:space="preserve">Pour compléter les rencontres, on peut utiliser aussi les fiches d’activités autour d’Ascension et Pentecôte. </w:t>
      </w:r>
    </w:p>
    <w:p w14:paraId="23838E18" w14:textId="08EEF275" w:rsidR="001353E6" w:rsidRDefault="001353E6" w:rsidP="001353E6">
      <w:pPr>
        <w:spacing w:after="0" w:line="240" w:lineRule="auto"/>
        <w:jc w:val="both"/>
        <w:rPr>
          <w:rFonts w:cstheme="minorHAnsi"/>
          <w:sz w:val="28"/>
          <w:szCs w:val="28"/>
        </w:rPr>
      </w:pPr>
    </w:p>
    <w:p w14:paraId="51D82DC5" w14:textId="77777777" w:rsidR="001353E6" w:rsidRPr="001353E6" w:rsidRDefault="001353E6" w:rsidP="001353E6">
      <w:pPr>
        <w:spacing w:after="0" w:line="240" w:lineRule="auto"/>
        <w:jc w:val="both"/>
        <w:rPr>
          <w:rFonts w:cstheme="minorHAnsi"/>
          <w:sz w:val="28"/>
          <w:szCs w:val="28"/>
        </w:rPr>
      </w:pPr>
    </w:p>
    <w:p w14:paraId="71870696" w14:textId="2BF32075" w:rsidR="00B22689" w:rsidRDefault="00B22689" w:rsidP="00B22689">
      <w:pPr>
        <w:spacing w:after="0" w:line="240" w:lineRule="auto"/>
        <w:jc w:val="both"/>
        <w:rPr>
          <w:rFonts w:cstheme="minorHAnsi"/>
          <w:sz w:val="28"/>
          <w:szCs w:val="28"/>
        </w:rPr>
      </w:pPr>
    </w:p>
    <w:p w14:paraId="456978F4" w14:textId="1F7BF405" w:rsidR="00406EBA" w:rsidRDefault="00406EBA" w:rsidP="009707F7">
      <w:pPr>
        <w:spacing w:after="0" w:line="240" w:lineRule="auto"/>
        <w:jc w:val="both"/>
        <w:rPr>
          <w:rFonts w:cstheme="minorHAnsi"/>
          <w:sz w:val="28"/>
          <w:szCs w:val="28"/>
        </w:rPr>
      </w:pPr>
    </w:p>
    <w:p w14:paraId="714D369C" w14:textId="77777777" w:rsidR="00406EBA" w:rsidRPr="00406EBA" w:rsidRDefault="00406EBA" w:rsidP="009707F7">
      <w:pPr>
        <w:spacing w:after="0" w:line="240" w:lineRule="auto"/>
        <w:jc w:val="both"/>
        <w:rPr>
          <w:rFonts w:cstheme="minorHAnsi"/>
          <w:sz w:val="28"/>
          <w:szCs w:val="28"/>
        </w:rPr>
      </w:pPr>
    </w:p>
    <w:sectPr w:rsidR="00406EBA" w:rsidRPr="00406EB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14DF" w14:textId="77777777" w:rsidR="008A47A6" w:rsidRDefault="008A47A6" w:rsidP="00D93565">
      <w:pPr>
        <w:spacing w:after="0" w:line="240" w:lineRule="auto"/>
      </w:pPr>
      <w:r>
        <w:separator/>
      </w:r>
    </w:p>
  </w:endnote>
  <w:endnote w:type="continuationSeparator" w:id="0">
    <w:p w14:paraId="79D5BA65" w14:textId="77777777" w:rsidR="008A47A6" w:rsidRDefault="008A47A6" w:rsidP="00D9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EBF8" w14:textId="77777777" w:rsidR="00D93565" w:rsidRDefault="00D935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8A51" w14:textId="77777777" w:rsidR="00D93565" w:rsidRDefault="00D935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185E" w14:textId="77777777" w:rsidR="00D93565" w:rsidRDefault="00D935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F238" w14:textId="77777777" w:rsidR="008A47A6" w:rsidRDefault="008A47A6" w:rsidP="00D93565">
      <w:pPr>
        <w:spacing w:after="0" w:line="240" w:lineRule="auto"/>
      </w:pPr>
      <w:r>
        <w:separator/>
      </w:r>
    </w:p>
  </w:footnote>
  <w:footnote w:type="continuationSeparator" w:id="0">
    <w:p w14:paraId="30106B03" w14:textId="77777777" w:rsidR="008A47A6" w:rsidRDefault="008A47A6" w:rsidP="00D93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E39F" w14:textId="77777777" w:rsidR="00D93565" w:rsidRDefault="00D935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189A" w14:textId="77777777" w:rsidR="00D93565" w:rsidRDefault="00D935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30AF" w14:textId="77777777" w:rsidR="00D93565" w:rsidRDefault="00D935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435"/>
    <w:multiLevelType w:val="multilevel"/>
    <w:tmpl w:val="365AAC58"/>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0CC0A6C"/>
    <w:multiLevelType w:val="multilevel"/>
    <w:tmpl w:val="FAF4F594"/>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96905B5"/>
    <w:multiLevelType w:val="hybridMultilevel"/>
    <w:tmpl w:val="4E08183E"/>
    <w:lvl w:ilvl="0" w:tplc="100C0001">
      <w:start w:val="1"/>
      <w:numFmt w:val="bullet"/>
      <w:lvlText w:val=""/>
      <w:lvlJc w:val="left"/>
      <w:pPr>
        <w:ind w:left="2136" w:hanging="360"/>
      </w:pPr>
      <w:rPr>
        <w:rFonts w:ascii="Symbol" w:hAnsi="Symbol" w:hint="default"/>
      </w:rPr>
    </w:lvl>
    <w:lvl w:ilvl="1" w:tplc="100C0003">
      <w:start w:val="1"/>
      <w:numFmt w:val="bullet"/>
      <w:lvlText w:val="o"/>
      <w:lvlJc w:val="left"/>
      <w:pPr>
        <w:ind w:left="2856" w:hanging="360"/>
      </w:pPr>
      <w:rPr>
        <w:rFonts w:ascii="Courier New" w:hAnsi="Courier New" w:cs="Courier New" w:hint="default"/>
      </w:rPr>
    </w:lvl>
    <w:lvl w:ilvl="2" w:tplc="100C0005" w:tentative="1">
      <w:start w:val="1"/>
      <w:numFmt w:val="bullet"/>
      <w:lvlText w:val=""/>
      <w:lvlJc w:val="left"/>
      <w:pPr>
        <w:ind w:left="3576" w:hanging="360"/>
      </w:pPr>
      <w:rPr>
        <w:rFonts w:ascii="Wingdings" w:hAnsi="Wingdings" w:hint="default"/>
      </w:rPr>
    </w:lvl>
    <w:lvl w:ilvl="3" w:tplc="100C0001" w:tentative="1">
      <w:start w:val="1"/>
      <w:numFmt w:val="bullet"/>
      <w:lvlText w:val=""/>
      <w:lvlJc w:val="left"/>
      <w:pPr>
        <w:ind w:left="4296" w:hanging="360"/>
      </w:pPr>
      <w:rPr>
        <w:rFonts w:ascii="Symbol" w:hAnsi="Symbol" w:hint="default"/>
      </w:rPr>
    </w:lvl>
    <w:lvl w:ilvl="4" w:tplc="100C0003" w:tentative="1">
      <w:start w:val="1"/>
      <w:numFmt w:val="bullet"/>
      <w:lvlText w:val="o"/>
      <w:lvlJc w:val="left"/>
      <w:pPr>
        <w:ind w:left="5016" w:hanging="360"/>
      </w:pPr>
      <w:rPr>
        <w:rFonts w:ascii="Courier New" w:hAnsi="Courier New" w:cs="Courier New" w:hint="default"/>
      </w:rPr>
    </w:lvl>
    <w:lvl w:ilvl="5" w:tplc="100C0005" w:tentative="1">
      <w:start w:val="1"/>
      <w:numFmt w:val="bullet"/>
      <w:lvlText w:val=""/>
      <w:lvlJc w:val="left"/>
      <w:pPr>
        <w:ind w:left="5736" w:hanging="360"/>
      </w:pPr>
      <w:rPr>
        <w:rFonts w:ascii="Wingdings" w:hAnsi="Wingdings" w:hint="default"/>
      </w:rPr>
    </w:lvl>
    <w:lvl w:ilvl="6" w:tplc="100C0001" w:tentative="1">
      <w:start w:val="1"/>
      <w:numFmt w:val="bullet"/>
      <w:lvlText w:val=""/>
      <w:lvlJc w:val="left"/>
      <w:pPr>
        <w:ind w:left="6456" w:hanging="360"/>
      </w:pPr>
      <w:rPr>
        <w:rFonts w:ascii="Symbol" w:hAnsi="Symbol" w:hint="default"/>
      </w:rPr>
    </w:lvl>
    <w:lvl w:ilvl="7" w:tplc="100C0003" w:tentative="1">
      <w:start w:val="1"/>
      <w:numFmt w:val="bullet"/>
      <w:lvlText w:val="o"/>
      <w:lvlJc w:val="left"/>
      <w:pPr>
        <w:ind w:left="7176" w:hanging="360"/>
      </w:pPr>
      <w:rPr>
        <w:rFonts w:ascii="Courier New" w:hAnsi="Courier New" w:cs="Courier New" w:hint="default"/>
      </w:rPr>
    </w:lvl>
    <w:lvl w:ilvl="8" w:tplc="100C0005" w:tentative="1">
      <w:start w:val="1"/>
      <w:numFmt w:val="bullet"/>
      <w:lvlText w:val=""/>
      <w:lvlJc w:val="left"/>
      <w:pPr>
        <w:ind w:left="7896" w:hanging="360"/>
      </w:pPr>
      <w:rPr>
        <w:rFonts w:ascii="Wingdings" w:hAnsi="Wingdings" w:hint="default"/>
      </w:rPr>
    </w:lvl>
  </w:abstractNum>
  <w:abstractNum w:abstractNumId="3" w15:restartNumberingAfterBreak="0">
    <w:nsid w:val="1A2355A3"/>
    <w:multiLevelType w:val="hybridMultilevel"/>
    <w:tmpl w:val="84065BB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43D5E58"/>
    <w:multiLevelType w:val="hybridMultilevel"/>
    <w:tmpl w:val="1CBA8B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F480885"/>
    <w:multiLevelType w:val="hybridMultilevel"/>
    <w:tmpl w:val="DD8E2B1C"/>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396F17D5"/>
    <w:multiLevelType w:val="hybridMultilevel"/>
    <w:tmpl w:val="09D47F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ACA0697"/>
    <w:multiLevelType w:val="multilevel"/>
    <w:tmpl w:val="E4DEAC36"/>
    <w:styleLink w:val="WW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3B8644C8"/>
    <w:multiLevelType w:val="hybridMultilevel"/>
    <w:tmpl w:val="892E374A"/>
    <w:lvl w:ilvl="0" w:tplc="100C000F">
      <w:start w:val="1"/>
      <w:numFmt w:val="decimal"/>
      <w:lvlText w:val="%1."/>
      <w:lvlJc w:val="left"/>
      <w:pPr>
        <w:ind w:left="720" w:hanging="360"/>
      </w:pPr>
      <w:rPr>
        <w:rFonts w:hint="default"/>
      </w:rPr>
    </w:lvl>
    <w:lvl w:ilvl="1" w:tplc="100C0001">
      <w:start w:val="1"/>
      <w:numFmt w:val="bullet"/>
      <w:lvlText w:val=""/>
      <w:lvlJc w:val="left"/>
      <w:pPr>
        <w:ind w:left="720" w:hanging="360"/>
      </w:pPr>
      <w:rPr>
        <w:rFonts w:ascii="Symbol" w:hAnsi="Symbol" w:hint="default"/>
      </w:rPr>
    </w:lvl>
    <w:lvl w:ilvl="2" w:tplc="100C0001">
      <w:start w:val="1"/>
      <w:numFmt w:val="bullet"/>
      <w:lvlText w:val=""/>
      <w:lvlJc w:val="left"/>
      <w:pPr>
        <w:ind w:left="720" w:hanging="360"/>
      </w:pPr>
      <w:rPr>
        <w:rFonts w:ascii="Symbol" w:hAnsi="Symbol" w:hint="default"/>
      </w:rPr>
    </w:lvl>
    <w:lvl w:ilvl="3" w:tplc="100C0001">
      <w:start w:val="1"/>
      <w:numFmt w:val="bullet"/>
      <w:lvlText w:val=""/>
      <w:lvlJc w:val="left"/>
      <w:pPr>
        <w:ind w:left="720" w:hanging="360"/>
      </w:pPr>
      <w:rPr>
        <w:rFonts w:ascii="Symbol" w:hAnsi="Symbol" w:hint="default"/>
      </w:r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7043603"/>
    <w:multiLevelType w:val="hybridMultilevel"/>
    <w:tmpl w:val="87FC34A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BB93B84"/>
    <w:multiLevelType w:val="hybridMultilevel"/>
    <w:tmpl w:val="EE12CE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DEB6B65"/>
    <w:multiLevelType w:val="hybridMultilevel"/>
    <w:tmpl w:val="98E8851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9765B1D"/>
    <w:multiLevelType w:val="hybridMultilevel"/>
    <w:tmpl w:val="0DA4BC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4A1521F"/>
    <w:multiLevelType w:val="hybridMultilevel"/>
    <w:tmpl w:val="505EC042"/>
    <w:lvl w:ilvl="0" w:tplc="100C0001">
      <w:start w:val="1"/>
      <w:numFmt w:val="bullet"/>
      <w:lvlText w:val=""/>
      <w:lvlJc w:val="left"/>
      <w:pPr>
        <w:ind w:left="2201" w:hanging="360"/>
      </w:pPr>
      <w:rPr>
        <w:rFonts w:ascii="Symbol" w:hAnsi="Symbol" w:hint="default"/>
      </w:rPr>
    </w:lvl>
    <w:lvl w:ilvl="1" w:tplc="100C0003" w:tentative="1">
      <w:start w:val="1"/>
      <w:numFmt w:val="bullet"/>
      <w:lvlText w:val="o"/>
      <w:lvlJc w:val="left"/>
      <w:pPr>
        <w:ind w:left="2921" w:hanging="360"/>
      </w:pPr>
      <w:rPr>
        <w:rFonts w:ascii="Courier New" w:hAnsi="Courier New" w:cs="Courier New" w:hint="default"/>
      </w:rPr>
    </w:lvl>
    <w:lvl w:ilvl="2" w:tplc="100C0005" w:tentative="1">
      <w:start w:val="1"/>
      <w:numFmt w:val="bullet"/>
      <w:lvlText w:val=""/>
      <w:lvlJc w:val="left"/>
      <w:pPr>
        <w:ind w:left="3641" w:hanging="360"/>
      </w:pPr>
      <w:rPr>
        <w:rFonts w:ascii="Wingdings" w:hAnsi="Wingdings" w:hint="default"/>
      </w:rPr>
    </w:lvl>
    <w:lvl w:ilvl="3" w:tplc="100C0001" w:tentative="1">
      <w:start w:val="1"/>
      <w:numFmt w:val="bullet"/>
      <w:lvlText w:val=""/>
      <w:lvlJc w:val="left"/>
      <w:pPr>
        <w:ind w:left="4361" w:hanging="360"/>
      </w:pPr>
      <w:rPr>
        <w:rFonts w:ascii="Symbol" w:hAnsi="Symbol" w:hint="default"/>
      </w:rPr>
    </w:lvl>
    <w:lvl w:ilvl="4" w:tplc="100C0003" w:tentative="1">
      <w:start w:val="1"/>
      <w:numFmt w:val="bullet"/>
      <w:lvlText w:val="o"/>
      <w:lvlJc w:val="left"/>
      <w:pPr>
        <w:ind w:left="5081" w:hanging="360"/>
      </w:pPr>
      <w:rPr>
        <w:rFonts w:ascii="Courier New" w:hAnsi="Courier New" w:cs="Courier New" w:hint="default"/>
      </w:rPr>
    </w:lvl>
    <w:lvl w:ilvl="5" w:tplc="100C0005" w:tentative="1">
      <w:start w:val="1"/>
      <w:numFmt w:val="bullet"/>
      <w:lvlText w:val=""/>
      <w:lvlJc w:val="left"/>
      <w:pPr>
        <w:ind w:left="5801" w:hanging="360"/>
      </w:pPr>
      <w:rPr>
        <w:rFonts w:ascii="Wingdings" w:hAnsi="Wingdings" w:hint="default"/>
      </w:rPr>
    </w:lvl>
    <w:lvl w:ilvl="6" w:tplc="100C0001" w:tentative="1">
      <w:start w:val="1"/>
      <w:numFmt w:val="bullet"/>
      <w:lvlText w:val=""/>
      <w:lvlJc w:val="left"/>
      <w:pPr>
        <w:ind w:left="6521" w:hanging="360"/>
      </w:pPr>
      <w:rPr>
        <w:rFonts w:ascii="Symbol" w:hAnsi="Symbol" w:hint="default"/>
      </w:rPr>
    </w:lvl>
    <w:lvl w:ilvl="7" w:tplc="100C0003" w:tentative="1">
      <w:start w:val="1"/>
      <w:numFmt w:val="bullet"/>
      <w:lvlText w:val="o"/>
      <w:lvlJc w:val="left"/>
      <w:pPr>
        <w:ind w:left="7241" w:hanging="360"/>
      </w:pPr>
      <w:rPr>
        <w:rFonts w:ascii="Courier New" w:hAnsi="Courier New" w:cs="Courier New" w:hint="default"/>
      </w:rPr>
    </w:lvl>
    <w:lvl w:ilvl="8" w:tplc="100C0005" w:tentative="1">
      <w:start w:val="1"/>
      <w:numFmt w:val="bullet"/>
      <w:lvlText w:val=""/>
      <w:lvlJc w:val="left"/>
      <w:pPr>
        <w:ind w:left="7961" w:hanging="360"/>
      </w:pPr>
      <w:rPr>
        <w:rFonts w:ascii="Wingdings" w:hAnsi="Wingdings" w:hint="default"/>
      </w:rPr>
    </w:lvl>
  </w:abstractNum>
  <w:abstractNum w:abstractNumId="14" w15:restartNumberingAfterBreak="0">
    <w:nsid w:val="65180943"/>
    <w:multiLevelType w:val="hybridMultilevel"/>
    <w:tmpl w:val="EC94990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51823E8"/>
    <w:multiLevelType w:val="hybridMultilevel"/>
    <w:tmpl w:val="2B5CD3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5DD1CF3"/>
    <w:multiLevelType w:val="hybridMultilevel"/>
    <w:tmpl w:val="18A0291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686752067">
    <w:abstractNumId w:val="8"/>
  </w:num>
  <w:num w:numId="2" w16cid:durableId="947195384">
    <w:abstractNumId w:val="10"/>
  </w:num>
  <w:num w:numId="3" w16cid:durableId="1143624067">
    <w:abstractNumId w:val="15"/>
  </w:num>
  <w:num w:numId="4" w16cid:durableId="1129200918">
    <w:abstractNumId w:val="11"/>
  </w:num>
  <w:num w:numId="5" w16cid:durableId="1400909692">
    <w:abstractNumId w:val="7"/>
    <w:lvlOverride w:ilvl="0">
      <w:lvl w:ilvl="0">
        <w:numFmt w:val="bullet"/>
        <w:lvlText w:val=""/>
        <w:lvlJc w:val="left"/>
        <w:rPr>
          <w:rFonts w:ascii="Wingdings" w:hAnsi="Wingdings"/>
        </w:rPr>
      </w:lvl>
    </w:lvlOverride>
  </w:num>
  <w:num w:numId="6" w16cid:durableId="1842307528">
    <w:abstractNumId w:val="0"/>
  </w:num>
  <w:num w:numId="7" w16cid:durableId="430669181">
    <w:abstractNumId w:val="7"/>
  </w:num>
  <w:num w:numId="8" w16cid:durableId="170611151">
    <w:abstractNumId w:val="5"/>
  </w:num>
  <w:num w:numId="9" w16cid:durableId="1664359785">
    <w:abstractNumId w:val="12"/>
  </w:num>
  <w:num w:numId="10" w16cid:durableId="32047831">
    <w:abstractNumId w:val="6"/>
  </w:num>
  <w:num w:numId="11" w16cid:durableId="1781215431">
    <w:abstractNumId w:val="4"/>
  </w:num>
  <w:num w:numId="12" w16cid:durableId="32074311">
    <w:abstractNumId w:val="1"/>
  </w:num>
  <w:num w:numId="13" w16cid:durableId="1048333439">
    <w:abstractNumId w:val="13"/>
  </w:num>
  <w:num w:numId="14" w16cid:durableId="287903127">
    <w:abstractNumId w:val="2"/>
  </w:num>
  <w:num w:numId="15" w16cid:durableId="17851789">
    <w:abstractNumId w:val="3"/>
  </w:num>
  <w:num w:numId="16" w16cid:durableId="1598127087">
    <w:abstractNumId w:val="14"/>
  </w:num>
  <w:num w:numId="17" w16cid:durableId="1126899229">
    <w:abstractNumId w:val="16"/>
  </w:num>
  <w:num w:numId="18" w16cid:durableId="96414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EF"/>
    <w:rsid w:val="00031899"/>
    <w:rsid w:val="00062EDD"/>
    <w:rsid w:val="000C41EC"/>
    <w:rsid w:val="000C7176"/>
    <w:rsid w:val="000F1D2B"/>
    <w:rsid w:val="000F4749"/>
    <w:rsid w:val="001353E6"/>
    <w:rsid w:val="001B05FF"/>
    <w:rsid w:val="001B615F"/>
    <w:rsid w:val="00200EC6"/>
    <w:rsid w:val="002A5E12"/>
    <w:rsid w:val="002A7D1D"/>
    <w:rsid w:val="002D0A43"/>
    <w:rsid w:val="00311060"/>
    <w:rsid w:val="003139B0"/>
    <w:rsid w:val="00323F03"/>
    <w:rsid w:val="00335490"/>
    <w:rsid w:val="0034048E"/>
    <w:rsid w:val="0036057C"/>
    <w:rsid w:val="003613FF"/>
    <w:rsid w:val="00371DCD"/>
    <w:rsid w:val="004029A2"/>
    <w:rsid w:val="00406EBA"/>
    <w:rsid w:val="00443898"/>
    <w:rsid w:val="00453E74"/>
    <w:rsid w:val="00475433"/>
    <w:rsid w:val="004C2D82"/>
    <w:rsid w:val="005123EF"/>
    <w:rsid w:val="00583F76"/>
    <w:rsid w:val="0059739D"/>
    <w:rsid w:val="005B5A22"/>
    <w:rsid w:val="005F5A19"/>
    <w:rsid w:val="00651609"/>
    <w:rsid w:val="00662C09"/>
    <w:rsid w:val="006F3CC9"/>
    <w:rsid w:val="006F4D50"/>
    <w:rsid w:val="00721D0C"/>
    <w:rsid w:val="007328AB"/>
    <w:rsid w:val="00793C9D"/>
    <w:rsid w:val="007A0D75"/>
    <w:rsid w:val="007C1DAD"/>
    <w:rsid w:val="008550D1"/>
    <w:rsid w:val="008611AB"/>
    <w:rsid w:val="008758C7"/>
    <w:rsid w:val="00887F87"/>
    <w:rsid w:val="008A47A6"/>
    <w:rsid w:val="008F397F"/>
    <w:rsid w:val="008F7588"/>
    <w:rsid w:val="009049C8"/>
    <w:rsid w:val="009669DC"/>
    <w:rsid w:val="009707F7"/>
    <w:rsid w:val="009B6577"/>
    <w:rsid w:val="00A15EFF"/>
    <w:rsid w:val="00A3673F"/>
    <w:rsid w:val="00A512C8"/>
    <w:rsid w:val="00AA1D31"/>
    <w:rsid w:val="00AE56E3"/>
    <w:rsid w:val="00B03902"/>
    <w:rsid w:val="00B16568"/>
    <w:rsid w:val="00B22689"/>
    <w:rsid w:val="00B55F43"/>
    <w:rsid w:val="00B560B3"/>
    <w:rsid w:val="00BB75E6"/>
    <w:rsid w:val="00BF79E3"/>
    <w:rsid w:val="00C40360"/>
    <w:rsid w:val="00C931CB"/>
    <w:rsid w:val="00CA6691"/>
    <w:rsid w:val="00CA704E"/>
    <w:rsid w:val="00CB2AE4"/>
    <w:rsid w:val="00CC7527"/>
    <w:rsid w:val="00CD4345"/>
    <w:rsid w:val="00CE1679"/>
    <w:rsid w:val="00D066D6"/>
    <w:rsid w:val="00D10396"/>
    <w:rsid w:val="00D3193A"/>
    <w:rsid w:val="00D406F1"/>
    <w:rsid w:val="00D7147B"/>
    <w:rsid w:val="00D772C9"/>
    <w:rsid w:val="00D84B4A"/>
    <w:rsid w:val="00D93565"/>
    <w:rsid w:val="00DB08B0"/>
    <w:rsid w:val="00E52431"/>
    <w:rsid w:val="00E73292"/>
    <w:rsid w:val="00E926AF"/>
    <w:rsid w:val="00EA6583"/>
    <w:rsid w:val="00EB5F6C"/>
    <w:rsid w:val="00EC4CC7"/>
    <w:rsid w:val="00F40C70"/>
    <w:rsid w:val="00F60C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E4B6"/>
  <w15:chartTrackingRefBased/>
  <w15:docId w15:val="{EC895411-7B2D-4525-B095-29AF968E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D84B4A"/>
    <w:pPr>
      <w:ind w:left="720"/>
      <w:contextualSpacing/>
    </w:pPr>
  </w:style>
  <w:style w:type="paragraph" w:styleId="En-tte">
    <w:name w:val="header"/>
    <w:basedOn w:val="Normal"/>
    <w:link w:val="En-tteCar"/>
    <w:uiPriority w:val="99"/>
    <w:unhideWhenUsed/>
    <w:rsid w:val="00D93565"/>
    <w:pPr>
      <w:tabs>
        <w:tab w:val="center" w:pos="4536"/>
        <w:tab w:val="right" w:pos="9072"/>
      </w:tabs>
      <w:spacing w:after="0" w:line="240" w:lineRule="auto"/>
    </w:pPr>
  </w:style>
  <w:style w:type="character" w:customStyle="1" w:styleId="En-tteCar">
    <w:name w:val="En-tête Car"/>
    <w:basedOn w:val="Policepardfaut"/>
    <w:link w:val="En-tte"/>
    <w:uiPriority w:val="99"/>
    <w:rsid w:val="00D93565"/>
  </w:style>
  <w:style w:type="paragraph" w:styleId="Pieddepage">
    <w:name w:val="footer"/>
    <w:basedOn w:val="Normal"/>
    <w:link w:val="PieddepageCar"/>
    <w:uiPriority w:val="99"/>
    <w:unhideWhenUsed/>
    <w:rsid w:val="00D935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3565"/>
  </w:style>
  <w:style w:type="paragraph" w:customStyle="1" w:styleId="Standard">
    <w:name w:val="Standard"/>
    <w:link w:val="StandardCar"/>
    <w:rsid w:val="006F4D50"/>
    <w:pPr>
      <w:spacing w:after="120" w:line="240" w:lineRule="auto"/>
      <w:ind w:left="754" w:hanging="397"/>
      <w:jc w:val="both"/>
    </w:pPr>
    <w:rPr>
      <w:rFonts w:ascii="Calibri" w:eastAsia="Calibri" w:hAnsi="Calibri" w:cs="Times New Roman"/>
      <w:sz w:val="20"/>
      <w:szCs w:val="20"/>
      <w:lang w:val="fr-FR" w:eastAsia="fr-FR"/>
    </w:rPr>
  </w:style>
  <w:style w:type="numbering" w:customStyle="1" w:styleId="WWNum9">
    <w:name w:val="WWNum9"/>
    <w:basedOn w:val="Aucuneliste"/>
    <w:rsid w:val="006F4D50"/>
    <w:pPr>
      <w:numPr>
        <w:numId w:val="7"/>
      </w:numPr>
    </w:pPr>
  </w:style>
  <w:style w:type="numbering" w:customStyle="1" w:styleId="WWNum10">
    <w:name w:val="WWNum10"/>
    <w:basedOn w:val="Aucuneliste"/>
    <w:rsid w:val="006F4D50"/>
    <w:pPr>
      <w:numPr>
        <w:numId w:val="6"/>
      </w:numPr>
    </w:pPr>
  </w:style>
  <w:style w:type="character" w:customStyle="1" w:styleId="StandardCar">
    <w:name w:val="Standard Car"/>
    <w:link w:val="Standard"/>
    <w:rsid w:val="006F4D50"/>
    <w:rPr>
      <w:rFonts w:ascii="Calibri" w:eastAsia="Calibri" w:hAnsi="Calibri" w:cs="Times New Roman"/>
      <w:sz w:val="20"/>
      <w:szCs w:val="20"/>
      <w:lang w:val="fr-FR" w:eastAsia="fr-FR"/>
    </w:rPr>
  </w:style>
  <w:style w:type="numbering" w:customStyle="1" w:styleId="WWNum11">
    <w:name w:val="WWNum11"/>
    <w:basedOn w:val="Aucuneliste"/>
    <w:rsid w:val="00C4036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FB057F196C647915D00E2BB5D4084" ma:contentTypeVersion="8" ma:contentTypeDescription="Crée un document." ma:contentTypeScope="" ma:versionID="8518f1454ef1a9bf976f25318811b19d">
  <xsd:schema xmlns:xsd="http://www.w3.org/2001/XMLSchema" xmlns:xs="http://www.w3.org/2001/XMLSchema" xmlns:p="http://schemas.microsoft.com/office/2006/metadata/properties" xmlns:ns2="1aa5fbe6-b689-4068-96cf-9a1740c79876" targetNamespace="http://schemas.microsoft.com/office/2006/metadata/properties" ma:root="true" ma:fieldsID="e86c96bb387c69907a2f511ab1055056" ns2:_="">
    <xsd:import namespace="1aa5fbe6-b689-4068-96cf-9a1740c7987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fbe6-b689-4068-96cf-9a1740c79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0BD57-1D08-4E27-8CB8-6B22B25F05ED}"/>
</file>

<file path=customXml/itemProps2.xml><?xml version="1.0" encoding="utf-8"?>
<ds:datastoreItem xmlns:ds="http://schemas.openxmlformats.org/officeDocument/2006/customXml" ds:itemID="{35662C03-05AB-4C28-A9B2-ACF007ACB3AF}">
  <ds:schemaRefs>
    <ds:schemaRef ds:uri="http://schemas.microsoft.com/sharepoint/v3/contenttype/forms"/>
  </ds:schemaRefs>
</ds:datastoreItem>
</file>

<file path=customXml/itemProps3.xml><?xml version="1.0" encoding="utf-8"?>
<ds:datastoreItem xmlns:ds="http://schemas.openxmlformats.org/officeDocument/2006/customXml" ds:itemID="{F0A732D0-6580-4004-A4F6-9565C23EC9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5545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Marie-Jeanne Waber</dc:creator>
  <cp:keywords/>
  <dc:description/>
  <cp:lastModifiedBy>Marie-Jeanne Waber</cp:lastModifiedBy>
  <cp:revision>71</cp:revision>
  <dcterms:created xsi:type="dcterms:W3CDTF">2022-03-10T13:25:00Z</dcterms:created>
  <dcterms:modified xsi:type="dcterms:W3CDTF">2022-05-10T06:08:00Z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0x010100003FB057F196C647915D00E2BB5D4084</vt:lpwstr>
  </property>
  <property fmtid="{D5CDD505-2E9C-101B-9397-08002B2CF9AE}" pid="3" name="Order">
    <vt:r8>546800</vt:r8>
  </property>
</Properties>
</file>