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A2506" w14:textId="77777777" w:rsidR="005B0BB6" w:rsidRPr="005B0BB6" w:rsidRDefault="005B0BB6" w:rsidP="00D3207B">
      <w:pPr>
        <w:spacing w:after="0" w:line="240" w:lineRule="auto"/>
        <w:outlineLvl w:val="0"/>
        <w:rPr>
          <w:rFonts w:ascii="Times New Roman" w:eastAsia="Times New Roman" w:hAnsi="Times New Roman" w:cs="Times New Roman"/>
          <w:b/>
          <w:bCs/>
          <w:kern w:val="36"/>
          <w:sz w:val="36"/>
          <w:szCs w:val="36"/>
          <w:lang w:eastAsia="fr-CH"/>
        </w:rPr>
      </w:pPr>
      <w:r w:rsidRPr="005B0BB6">
        <w:rPr>
          <w:rFonts w:ascii="Times New Roman" w:eastAsia="Times New Roman" w:hAnsi="Times New Roman" w:cs="Times New Roman"/>
          <w:b/>
          <w:bCs/>
          <w:kern w:val="36"/>
          <w:sz w:val="36"/>
          <w:szCs w:val="36"/>
          <w:lang w:eastAsia="fr-CH"/>
        </w:rPr>
        <w:t>Les apparitions de Jésus aux disciples</w:t>
      </w:r>
    </w:p>
    <w:p w14:paraId="5E4B36F0"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 xml:space="preserve">Comment les apôtres ont-ils pu croire en la résurrection de Jésus? Petite leçon de théologie par Bernard </w:t>
      </w:r>
      <w:proofErr w:type="spellStart"/>
      <w:r>
        <w:rPr>
          <w:rFonts w:ascii="Times New Roman" w:eastAsia="Times New Roman" w:hAnsi="Times New Roman" w:cs="Times New Roman"/>
          <w:b/>
          <w:bCs/>
          <w:sz w:val="27"/>
          <w:szCs w:val="27"/>
          <w:lang w:eastAsia="fr-CH"/>
        </w:rPr>
        <w:t>Sesboüé</w:t>
      </w:r>
      <w:proofErr w:type="spellEnd"/>
      <w:r>
        <w:rPr>
          <w:rFonts w:ascii="Times New Roman" w:eastAsia="Times New Roman" w:hAnsi="Times New Roman" w:cs="Times New Roman"/>
          <w:b/>
          <w:bCs/>
          <w:sz w:val="27"/>
          <w:szCs w:val="27"/>
          <w:lang w:eastAsia="fr-CH"/>
        </w:rPr>
        <w:t>, jésuite et théologien</w:t>
      </w:r>
    </w:p>
    <w:p w14:paraId="06877446" w14:textId="44215A2C"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noProof/>
          <w:sz w:val="24"/>
          <w:szCs w:val="24"/>
          <w:lang w:eastAsia="fr-CH"/>
        </w:rPr>
        <w:drawing>
          <wp:inline distT="0" distB="0" distL="0" distR="0" wp14:anchorId="3B70ECD9" wp14:editId="763B22D6">
            <wp:extent cx="952500" cy="190500"/>
            <wp:effectExtent l="0" t="0" r="0" b="0"/>
            <wp:docPr id="21" name="Image 21" descr="Croi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ir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Pr>
          <w:rFonts w:ascii="Times New Roman" w:eastAsia="Times New Roman" w:hAnsi="Times New Roman" w:cs="Times New Roman"/>
          <w:sz w:val="24"/>
          <w:szCs w:val="24"/>
          <w:lang w:eastAsia="fr-CH"/>
        </w:rPr>
        <w:t xml:space="preserve">  </w:t>
      </w:r>
      <w:hyperlink r:id="rId8" w:history="1">
        <w:r w:rsidR="00D3207B" w:rsidRPr="00C24975">
          <w:rPr>
            <w:rStyle w:val="Lienhypertexte"/>
            <w:rFonts w:ascii="Times New Roman" w:eastAsia="Times New Roman" w:hAnsi="Times New Roman" w:cs="Times New Roman"/>
            <w:sz w:val="24"/>
            <w:szCs w:val="24"/>
            <w:lang w:eastAsia="fr-CH"/>
          </w:rPr>
          <w:t>https://croire.la-croix.com/Definitions/Lexique/Resurrection/Les-apparitions-de-Jesus-aux-disciples</w:t>
        </w:r>
      </w:hyperlink>
    </w:p>
    <w:p w14:paraId="19DE40DD"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1584682A"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La genèse de la foi des disciples : de l'incrédulité à la proclamation</w:t>
      </w:r>
    </w:p>
    <w:p w14:paraId="139CD8B8"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Nous avons laissé les disciples de Jésus découragés et dispersés au soir du vendredi saint. Leur foi et leur espérance en Jésus ont subi une épreuve apparemment insurmontable. Ils ont quitté; ils sont partis ... Certains sont même retournés dans leur Galilée natale.</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Comment, partant de là, en sont-ils venus à croire en la résurrection de Jésus ? Ce nouvel itinéraire nous intéresse au premier chef, tout autant que celui qu'ils ont vécu pendant leur compagnonnage avec Jésus au cours de son ministère. Car ils ont vécu un "retournement" qui ne fut pas facile. Les textes évangéliques sont remplis de leurs doutes et de leurs résistances devant cette expérience nouvelle. Ces difficultés nous consolent. Si ceux qui ont "vu" ont eu tant de mal à croire, ne nous étonnons pas que nous qui n'avons pas "vu", nous en éprouvions aussi. Le tombeau trouvé ouvert et vide; un message angélique situé au tombeau, selon le genre littéraire de la théophanie; les apparitions du ressuscité enfin. Nous savons qu'il est impossible d'établir une chronologie précise de la manifestation de ces signes et des diverses apparitions de Jésus. Ces récits sont discontinus dans le temps et dans l'espace, en conséquence du statut du ressuscité, libre de se communiquer quand et comme il veut.</w:t>
      </w:r>
    </w:p>
    <w:p w14:paraId="59F34E93"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0332CCEF"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Le tombeau trouvé vide</w:t>
      </w:r>
    </w:p>
    <w:p w14:paraId="4EECA83E"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Les évangiles donnent une place importante au récit de la mise au tombeau de Jésus : démarche courageuse de Joseph d'Arimathie auprès de Pilate pour descendre le corps de la croix; rôle de Nicodème et des femmes; ensevelissement à la hâte en raison de la proximité du sabbat; déposition dans un tombeau neuf tout proche. Il existe quelques variantes sur le mode d'ensevelissement (linceul ou bandelettes). Matthieu ajoute l'épisode de la garde militaire, demandée à Pilate afin d'éviter que les disciples n'enlèvent subrepticement le corps.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L'insistance de ces scènes, revêtues d'une discrète gravité, a une signification forte. Si Jésus a été mis au tombeau, c'est qu'il est vraiment mort et qu'un espace de temps s'est inscrit entre sa mort et sa résurrection. La mise au tombeau est mentionnée dans le Credo lui-même, comme le développement normal de l'expression : "Il a été crucifié, il est mort". On ne peut ici invoquer la sortie d'un coma, consécutif aux heures passées sur la croix.</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Dans les traditions du tombeau vide, la découverte du tombeau est soit commentée et interprétée par le message d'un ou deux anges qui annoncent que le crucifié est désormais ressuscité. Soit ce constat se livre selon toute son ambiguïté et sans interprétation. Cette découverte, prise à elle seule, ne conduit pas l'apôtre Pierre à la foi. Elle ne provoque chez lui que la surprise. Elle est indiquée dans un verset de l'évangile de Luc, juste après le témoignage des femmes : «</w:t>
      </w:r>
      <w:r w:rsidRPr="005B0BB6">
        <w:rPr>
          <w:rFonts w:ascii="Times New Roman" w:eastAsia="Times New Roman" w:hAnsi="Times New Roman" w:cs="Times New Roman"/>
          <w:i/>
          <w:iCs/>
          <w:sz w:val="24"/>
          <w:szCs w:val="24"/>
          <w:lang w:eastAsia="fr-CH"/>
        </w:rPr>
        <w:t>Pierre cependant partit en courant au tombeau ; en se penchant, il ne vit que les bandelettes, et il s'en alla de son côté en s'étonnant de ce qui était arrivé</w:t>
      </w:r>
      <w:r w:rsidRPr="005B0BB6">
        <w:rPr>
          <w:rFonts w:ascii="Times New Roman" w:eastAsia="Times New Roman" w:hAnsi="Times New Roman" w:cs="Times New Roman"/>
          <w:sz w:val="24"/>
          <w:szCs w:val="24"/>
          <w:lang w:eastAsia="fr-CH"/>
        </w:rPr>
        <w:t>» (Luc 24,12).</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De même, Marie de Magdala, qui s'est rendue au tombeau pour y prier, a trouvé celui-ci ouvert et vide. Elle a immédiatement cru à un enlèvement du corps de Jésus et est venue prévenir Pierre. Celui-ci court au tombeau avec l'autre disciple, Jean. Il constate l'état des choses avec grande précision. On ne nous dit rien de sa réaction. C'est de l'autre disciple qu'il nous est dit : "Il vit et il crut" (Jean 20,8). Mais ce spectacle ne suffit pas à le conduire à la foi. Jean établit aussitôt un lien entre les annonces de l’Écriture et la personne de Jésus. C'est tout l'horizon de l'histoire sainte et de l'itinéraire de Jésus qui lui permet de conclure dans la foi : "Il est ressuscité".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r>
      <w:r w:rsidRPr="005B0BB6">
        <w:rPr>
          <w:rFonts w:ascii="Times New Roman" w:eastAsia="Times New Roman" w:hAnsi="Times New Roman" w:cs="Times New Roman"/>
          <w:sz w:val="24"/>
          <w:szCs w:val="24"/>
          <w:lang w:eastAsia="fr-CH"/>
        </w:rPr>
        <w:lastRenderedPageBreak/>
        <w:t>Le tombeau ouvert et vide n'est donc pas en lui-même une preuve de la résurrection. En effet, l'explication la plus simple est que le corps a été enlevé. Ce fut la réaction spontanée de Marie de Magdala. Ce fut aussi la consigne donnée aux soldats de la garde selon Matthieu. "</w:t>
      </w:r>
      <w:r w:rsidRPr="005B0BB6">
        <w:rPr>
          <w:rFonts w:ascii="Times New Roman" w:eastAsia="Times New Roman" w:hAnsi="Times New Roman" w:cs="Times New Roman"/>
          <w:i/>
          <w:iCs/>
          <w:sz w:val="24"/>
          <w:szCs w:val="24"/>
          <w:lang w:eastAsia="fr-CH"/>
        </w:rPr>
        <w:t>Ses disciples sont venus de nuit et l'ont dérobé pendant que nous dormions</w:t>
      </w:r>
      <w:r w:rsidRPr="005B0BB6">
        <w:rPr>
          <w:rFonts w:ascii="Times New Roman" w:eastAsia="Times New Roman" w:hAnsi="Times New Roman" w:cs="Times New Roman"/>
          <w:sz w:val="24"/>
          <w:szCs w:val="24"/>
          <w:lang w:eastAsia="fr-CH"/>
        </w:rPr>
        <w:t>" (Matthieu 28,13). L'auteur continue : "</w:t>
      </w:r>
      <w:r w:rsidRPr="005B0BB6">
        <w:rPr>
          <w:rFonts w:ascii="Times New Roman" w:eastAsia="Times New Roman" w:hAnsi="Times New Roman" w:cs="Times New Roman"/>
          <w:i/>
          <w:iCs/>
          <w:sz w:val="24"/>
          <w:szCs w:val="24"/>
          <w:lang w:eastAsia="fr-CH"/>
        </w:rPr>
        <w:t>Ce récit s'est propagé chez les Juifs jusqu'à ce jour</w:t>
      </w:r>
      <w:r w:rsidRPr="005B0BB6">
        <w:rPr>
          <w:rFonts w:ascii="Times New Roman" w:eastAsia="Times New Roman" w:hAnsi="Times New Roman" w:cs="Times New Roman"/>
          <w:sz w:val="24"/>
          <w:szCs w:val="24"/>
          <w:lang w:eastAsia="fr-CH"/>
        </w:rPr>
        <w:t>" (28,15). En dehors de son contexte, le tombeau vide demeure légitimement sujet à tous les soupçons.</w:t>
      </w:r>
    </w:p>
    <w:p w14:paraId="1852C55A"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67FF2DF0"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Message de l'ange et témoignage des femmes</w:t>
      </w:r>
    </w:p>
    <w:p w14:paraId="439231BF"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Mais le tombeau vide est aussi présenté dans les évangiles comme le lieu d'une </w:t>
      </w:r>
      <w:r w:rsidRPr="005B0BB6">
        <w:rPr>
          <w:rFonts w:ascii="Times New Roman" w:eastAsia="Times New Roman" w:hAnsi="Times New Roman" w:cs="Times New Roman"/>
          <w:i/>
          <w:iCs/>
          <w:sz w:val="24"/>
          <w:szCs w:val="24"/>
          <w:lang w:eastAsia="fr-CH"/>
        </w:rPr>
        <w:t>manifestation</w:t>
      </w:r>
      <w:r w:rsidRPr="005B0BB6">
        <w:rPr>
          <w:rFonts w:ascii="Times New Roman" w:eastAsia="Times New Roman" w:hAnsi="Times New Roman" w:cs="Times New Roman"/>
          <w:sz w:val="24"/>
          <w:szCs w:val="24"/>
          <w:lang w:eastAsia="fr-CH"/>
        </w:rPr>
        <w:t xml:space="preserve"> (ou "théophanie") divine de la résurrection de Jésus. Ce sont des femmes qui sont les destinataires premières du message. Ce point est plus qu'un détail, puisqu'au regard de la loi juive le témoignage des femmes n'était pas recevable. D'ailleurs, la parole des femmes n'a engendré au début que l'incrédulité, plus ou moins méprisante devant leurs "racontars", tout au plus la curiosité d'aller vérifier les choses.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Le récit de Marc (16,1-8), qui semble le plus ancien, nous montre des femmes "tremblantes et bouleversées" par ce qu'elles ont vu et entendu : la pierre roulée et un "jeune homme en robe blanche" qui leur annonce la résurrection de Jésus. Comme elles ont peur, elles n'obéissent même pas à la consigne donnée par l'ange de transmettre le message aux disciples !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Le récit de Matthieu est plus développé : cette fois-ci les femmes sont les témoins d'une "théophanie" spectaculaire. Il y a un tremblement de terre et l'"Ange du Seigneur" vient rouler la pierre. Les gardes sont morts de peur. Suivent alors le message de la résurrection de Jésus et la consigne de le transmettre aux disciples. Le sentiment des femmes est mélangé de crainte et de joie, mais elles courent annoncer la nouvelle. Sur la route elles sont bénéficiaires d'une première apparition de Jésus qui les salue et leur dit d'aller annoncer "à ses frères" qu'ils doivent se rendre en Galilée pour le voir. Le récit souligne fortement la vérité du tombeau vide. L'ange du Seigneur est plus fort que les gardes terrassés.</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Le récit de Luc ne fait intervenir que deux anges "éblouissants" et met la résurrection de Jésus en relation avec les annonces qu'il en avait faites. Quand les femmes rapportent les choses "aux Onze et à tous les autres", "</w:t>
      </w:r>
      <w:r w:rsidRPr="005B0BB6">
        <w:rPr>
          <w:rFonts w:ascii="Times New Roman" w:eastAsia="Times New Roman" w:hAnsi="Times New Roman" w:cs="Times New Roman"/>
          <w:i/>
          <w:iCs/>
          <w:sz w:val="24"/>
          <w:szCs w:val="24"/>
          <w:lang w:eastAsia="fr-CH"/>
        </w:rPr>
        <w:t>aux yeux de ceux-ci ces paroles semblèrent un délire et ils ne croyaient pas ces femmes</w:t>
      </w:r>
      <w:r w:rsidRPr="005B0BB6">
        <w:rPr>
          <w:rFonts w:ascii="Times New Roman" w:eastAsia="Times New Roman" w:hAnsi="Times New Roman" w:cs="Times New Roman"/>
          <w:sz w:val="24"/>
          <w:szCs w:val="24"/>
          <w:lang w:eastAsia="fr-CH"/>
        </w:rPr>
        <w:t>" (Luc 24, 11). De même, la nouvelle transmise par les femmes n'a pas empêché les disciples d'Emmaüs de quitter Jérusalem : ils n'ont pas cru à ce témoignage (Luc 24,22-24).</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L'intérêt des récits évangéliques pour la genèse de la foi des disciples en la résurrection de Jésus est double. Ils mettent tous en relief le rôle des femmes, ce qui est surprenant et même choquant dans des récits de tradition juive. C'est un trait où l'on reconnaît un critère d'historicité. D'autre part, ils soulignent la difficulté des disciples devant l'acte de croire. A s'en tenir à eux seuls, on peut penser que les disciples n'auraient pas cru sur cette simple base.</w:t>
      </w:r>
    </w:p>
    <w:p w14:paraId="0715FBCC"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5A8B32E5"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Les apparitions aux disciples</w:t>
      </w:r>
    </w:p>
    <w:p w14:paraId="292C521C"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Les disciples sont aussi les bénéficiaires de diverses apparitions de Jésus qui les feront passer à la foi. Mais leurs récits mentionnent encore la difficulté des disciples à croire (Matthieu 28,17; Marc 16,13-14; Luc 24,41). On sait la réaction de Thomas, dans l'évangile de Jean, qui ne croit pas ses compagnons et veut </w:t>
      </w:r>
      <w:r w:rsidRPr="005B0BB6">
        <w:rPr>
          <w:rFonts w:ascii="Times New Roman" w:eastAsia="Times New Roman" w:hAnsi="Times New Roman" w:cs="Times New Roman"/>
          <w:i/>
          <w:iCs/>
          <w:sz w:val="24"/>
          <w:szCs w:val="24"/>
          <w:lang w:eastAsia="fr-CH"/>
        </w:rPr>
        <w:t>voir</w:t>
      </w:r>
      <w:r w:rsidRPr="005B0BB6">
        <w:rPr>
          <w:rFonts w:ascii="Times New Roman" w:eastAsia="Times New Roman" w:hAnsi="Times New Roman" w:cs="Times New Roman"/>
          <w:sz w:val="24"/>
          <w:szCs w:val="24"/>
          <w:lang w:eastAsia="fr-CH"/>
        </w:rPr>
        <w:t xml:space="preserve"> pour </w:t>
      </w:r>
      <w:r w:rsidRPr="005B0BB6">
        <w:rPr>
          <w:rFonts w:ascii="Times New Roman" w:eastAsia="Times New Roman" w:hAnsi="Times New Roman" w:cs="Times New Roman"/>
          <w:i/>
          <w:iCs/>
          <w:sz w:val="24"/>
          <w:szCs w:val="24"/>
          <w:lang w:eastAsia="fr-CH"/>
        </w:rPr>
        <w:t>croire</w:t>
      </w:r>
      <w:r w:rsidRPr="005B0BB6">
        <w:rPr>
          <w:rFonts w:ascii="Times New Roman" w:eastAsia="Times New Roman" w:hAnsi="Times New Roman" w:cs="Times New Roman"/>
          <w:sz w:val="24"/>
          <w:szCs w:val="24"/>
          <w:lang w:eastAsia="fr-CH"/>
        </w:rPr>
        <w:t xml:space="preserve"> (Jean 20,24-29). En aucun cas, on ne peut donc prétendre que c'est le désir et l'espérance des apôtres qui les a conduits à une sorte d'hallucination visuelle, selon la fameuse formule de Renan : "L'attente produit généralement son objet".</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Les apparitions de Jésus à ses disciples obéissent à un schéma relativement fixe. D'abord Jésus se présente selon une initiative qui lui revient en propre et qui est inattendue. Il exprime un message de paix. Dans un premier temps les disciples ne le reconnaissent pas. Jésus se fait alors reconnaître, en manifestant qu'il est bien le même que celui d'avant Pâques, soit par des gestes corporels (il montre ses mains et ses pieds ou son côté; il demande à manger; il rompt le pain), soit en donnant une leçon d’Écriture (aux disciples d'Emmaüs et au Cénacle chez Luc). Il entraîne alors chez les siens la joie de </w:t>
      </w:r>
      <w:r w:rsidRPr="005B0BB6">
        <w:rPr>
          <w:rFonts w:ascii="Times New Roman" w:eastAsia="Times New Roman" w:hAnsi="Times New Roman" w:cs="Times New Roman"/>
          <w:sz w:val="24"/>
          <w:szCs w:val="24"/>
          <w:lang w:eastAsia="fr-CH"/>
        </w:rPr>
        <w:lastRenderedPageBreak/>
        <w:t xml:space="preserve">la foi. Au terme de l'entretien, il les envoie en mission (Mt 28,18-20; Marc 16,15) et les établit témoins de ce qui lui est arrivé. Pour cela, Jésus promet aux disciples le don de l'Esprit (Luc 24,49; Actes 1,5). Chez saint Jean il l'accomplit déjà (20,22-23). Il disparaît alors.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Quelques apparitions nous touchent davantage par certains traits particulièrement humains. Les disciples d'Emmaüs sont découragés, ils ont perdu l'espérance, ils continuent le mouvement de dispersion provoqué par la crucifixion de Jésus. Celui-ci les rejoint inopinément, mais ne révèle pas son identité : il entre dans leur tristesse et la transforme progressivement en joie, en leur donnant une leçon sur les Écritures qui rend leur cœur tout brûlant. Ce sont eux qui le reconnaissent à la fraction du pain, c'est-à-dire à un geste particulièrement familier à Jésus, celui qui l'évoque tout entier. Ne disons-nous pas devant le geste d'affection caractéristique d'un enfant : c'est tout lui ! </w:t>
      </w:r>
      <w:r w:rsidRPr="005B0BB6">
        <w:rPr>
          <w:rFonts w:ascii="Times New Roman" w:eastAsia="Times New Roman" w:hAnsi="Times New Roman" w:cs="Times New Roman"/>
          <w:sz w:val="24"/>
          <w:szCs w:val="24"/>
          <w:lang w:eastAsia="fr-CH"/>
        </w:rPr>
        <w:br/>
      </w:r>
      <w:r w:rsidRPr="005B0BB6">
        <w:rPr>
          <w:rFonts w:ascii="Times New Roman" w:eastAsia="Times New Roman" w:hAnsi="Times New Roman" w:cs="Times New Roman"/>
          <w:b/>
          <w:bCs/>
          <w:sz w:val="24"/>
          <w:szCs w:val="24"/>
          <w:lang w:eastAsia="fr-CH"/>
        </w:rPr>
        <w:t> </w:t>
      </w:r>
      <w:r w:rsidRPr="005B0BB6">
        <w:rPr>
          <w:rFonts w:ascii="Times New Roman" w:eastAsia="Times New Roman" w:hAnsi="Times New Roman" w:cs="Times New Roman"/>
          <w:sz w:val="24"/>
          <w:szCs w:val="24"/>
          <w:lang w:eastAsia="fr-CH"/>
        </w:rPr>
        <w:br/>
        <w:t>Les apparitions de Jésus aux disciples expriment une communication inattendue entre un corps "glorieux" et des corps non ressuscités. Ceci explique pourquoi les disciples ne l'ont jamais reconnu directement. On peut s'en étonner. Mais si l'on a bien réalisé le caractère étrange de la manifestation d'un "corps glorieux" à des hommes restés dans les conditions de notre monde, cela apparaît très cohérent. Cependant, l'initiative du ressuscité passe par la médiation de leurs sens corporels : "il a été vu" (1 Corinthiens 15,5-8), il a été touché, il a mangé et bu avec eux (cf. Luc 24,39-43). Mais Jésus n'est pas reconnu comme tel par la simple perception sensorielle, mais bien par la foi et grâce à des paroles qui expliquent le sens des Écritures. Vue et foi vont de pair. Ceci explique pourquoi Jésus ne s'est pas manifesté aux foules après sa résurrection. Pourquoi le point culminant du message n'est-il pas manifesté immédiatement à tous ? Une telle manifestation publique n'était pas possible sans dégénérer dans le merveilleux spectaculaire - médiatique, dirait-on aujourd'hui. La résurrection ne pouvait convertir d'emblée ceux qui, ne connaissant pas suffisamment Jésus, n'étaient pas préparés à la recevoir. Dans la parabole de Lazare et du mauvais riche, Abraham ne dit-il pas : "</w:t>
      </w:r>
      <w:r w:rsidRPr="005B0BB6">
        <w:rPr>
          <w:rFonts w:ascii="Times New Roman" w:eastAsia="Times New Roman" w:hAnsi="Times New Roman" w:cs="Times New Roman"/>
          <w:i/>
          <w:iCs/>
          <w:sz w:val="24"/>
          <w:szCs w:val="24"/>
          <w:lang w:eastAsia="fr-CH"/>
        </w:rPr>
        <w:t>Même si quelqu'un ressuscite des morts, ils ne seront pas convaincus</w:t>
      </w:r>
      <w:r w:rsidRPr="005B0BB6">
        <w:rPr>
          <w:rFonts w:ascii="Times New Roman" w:eastAsia="Times New Roman" w:hAnsi="Times New Roman" w:cs="Times New Roman"/>
          <w:sz w:val="24"/>
          <w:szCs w:val="24"/>
          <w:lang w:eastAsia="fr-CH"/>
        </w:rPr>
        <w:t>" (Luc 16, 31) ? Jésus a donc choisi la pédagogie du témoignage qui se transmet. Cette pédagogie vaut encore pour nous aujourd'hui et demande que l'itinéraire de Jésus avant Pâques soit présenté en premier. On n'accède pas de but en blanc à la foi en la résurrection.</w:t>
      </w:r>
    </w:p>
    <w:p w14:paraId="7576B27D"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093CA7C3" w14:textId="77777777" w:rsidR="00D3207B"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La proclamation (kérygme)</w:t>
      </w:r>
    </w:p>
    <w:p w14:paraId="54960EF4" w14:textId="77777777" w:rsidR="00D3207B" w:rsidRDefault="005B0BB6" w:rsidP="00D3207B">
      <w:pPr>
        <w:spacing w:after="0" w:line="240" w:lineRule="auto"/>
        <w:outlineLvl w:val="2"/>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Les apparitions de Jésus ne libèrent pas encore les disciples de leur peur. Selon Luc (Actes 12,14), ils se rassemblent au cénacle et se livrent à la prière avec Marie, la mère de Jésus. Mais quand ils auront reçu l'Esprit Saint, ils annonceront Jésus de Nazareth, avec une franchise courageuse qui ne fait pas attention aux risques qu'elle prend : "</w:t>
      </w:r>
      <w:r w:rsidRPr="005B0BB6">
        <w:rPr>
          <w:rFonts w:ascii="Times New Roman" w:eastAsia="Times New Roman" w:hAnsi="Times New Roman" w:cs="Times New Roman"/>
          <w:i/>
          <w:iCs/>
          <w:sz w:val="24"/>
          <w:szCs w:val="24"/>
          <w:lang w:eastAsia="fr-CH"/>
        </w:rPr>
        <w:t>Ce Jésus, Dieu l'a ressuscité, nous tous en sommes témoins. [...] Que toute la maison d'Israël le sache avec certitude : Dieu l'a fait Seigneur et Christ, ce Jésus, que vous, vous aviez crucifié</w:t>
      </w:r>
      <w:r w:rsidRPr="005B0BB6">
        <w:rPr>
          <w:rFonts w:ascii="Times New Roman" w:eastAsia="Times New Roman" w:hAnsi="Times New Roman" w:cs="Times New Roman"/>
          <w:sz w:val="24"/>
          <w:szCs w:val="24"/>
          <w:lang w:eastAsia="fr-CH"/>
        </w:rPr>
        <w:t xml:space="preserve">" (Actes 22-24; 32; 36). L'itinéraire de la foi des disciples est désormais achevé. Ils sont devenus des apôtres. Les "convertis" n'auront de cesse de propager la contagion de leur foi. </w:t>
      </w:r>
      <w:r w:rsidRPr="005B0BB6">
        <w:rPr>
          <w:rFonts w:ascii="Times New Roman" w:eastAsia="Times New Roman" w:hAnsi="Times New Roman" w:cs="Times New Roman"/>
          <w:sz w:val="24"/>
          <w:szCs w:val="24"/>
          <w:lang w:eastAsia="fr-CH"/>
        </w:rPr>
        <w:br/>
        <w:t xml:space="preserve">Comme le statut de Jésus ressuscité n'est pas pour nous représentable, le Nouveau Testament l'exprime par l'image présente dans les verbes qui signifient </w:t>
      </w:r>
      <w:r w:rsidRPr="005B0BB6">
        <w:rPr>
          <w:rFonts w:ascii="Times New Roman" w:eastAsia="Times New Roman" w:hAnsi="Times New Roman" w:cs="Times New Roman"/>
          <w:i/>
          <w:iCs/>
          <w:sz w:val="24"/>
          <w:szCs w:val="24"/>
          <w:lang w:eastAsia="fr-CH"/>
        </w:rPr>
        <w:t>faire lever, faire se redresser quelqu'un</w:t>
      </w:r>
      <w:r w:rsidRPr="005B0BB6">
        <w:rPr>
          <w:rFonts w:ascii="Times New Roman" w:eastAsia="Times New Roman" w:hAnsi="Times New Roman" w:cs="Times New Roman"/>
          <w:sz w:val="24"/>
          <w:szCs w:val="24"/>
          <w:lang w:eastAsia="fr-CH"/>
        </w:rPr>
        <w:t xml:space="preserve"> qui est allongé ou </w:t>
      </w:r>
      <w:r w:rsidRPr="005B0BB6">
        <w:rPr>
          <w:rFonts w:ascii="Times New Roman" w:eastAsia="Times New Roman" w:hAnsi="Times New Roman" w:cs="Times New Roman"/>
          <w:i/>
          <w:iCs/>
          <w:sz w:val="24"/>
          <w:szCs w:val="24"/>
          <w:lang w:eastAsia="fr-CH"/>
        </w:rPr>
        <w:t>réveiller</w:t>
      </w:r>
      <w:r w:rsidRPr="005B0BB6">
        <w:rPr>
          <w:rFonts w:ascii="Times New Roman" w:eastAsia="Times New Roman" w:hAnsi="Times New Roman" w:cs="Times New Roman"/>
          <w:sz w:val="24"/>
          <w:szCs w:val="24"/>
          <w:lang w:eastAsia="fr-CH"/>
        </w:rPr>
        <w:t xml:space="preserve"> quelqu'un qui dort. Le schème sous-jacent est temporel : l'avant de la mort a fait place à l'après de la vie. Un autre schème est spatial : celui qui était en bas est désormais en haut. C'est le langage de l'exaltation de celui qui est définitivement vivant dans la gloire de Dieu Ces deux langages sont complémentaires et s'appellent l'un l'autre.</w:t>
      </w:r>
      <w:r>
        <w:rPr>
          <w:rFonts w:ascii="Times New Roman" w:eastAsia="Times New Roman" w:hAnsi="Times New Roman" w:cs="Times New Roman"/>
          <w:sz w:val="24"/>
          <w:szCs w:val="24"/>
          <w:lang w:eastAsia="fr-CH"/>
        </w:rPr>
        <w:t xml:space="preserve">      </w:t>
      </w:r>
    </w:p>
    <w:p w14:paraId="78A4C172" w14:textId="77777777" w:rsidR="00D3207B" w:rsidRDefault="00D3207B" w:rsidP="00D3207B">
      <w:pPr>
        <w:spacing w:after="0" w:line="240" w:lineRule="auto"/>
        <w:outlineLvl w:val="2"/>
        <w:rPr>
          <w:rFonts w:ascii="Times New Roman" w:eastAsia="Times New Roman" w:hAnsi="Times New Roman" w:cs="Times New Roman"/>
          <w:sz w:val="24"/>
          <w:szCs w:val="24"/>
          <w:lang w:eastAsia="fr-CH"/>
        </w:rPr>
      </w:pPr>
    </w:p>
    <w:p w14:paraId="4317B677" w14:textId="77777777" w:rsidR="00D3207B" w:rsidRDefault="00D3207B" w:rsidP="00D3207B">
      <w:pPr>
        <w:spacing w:after="0" w:line="240" w:lineRule="auto"/>
        <w:outlineLvl w:val="2"/>
        <w:rPr>
          <w:rFonts w:ascii="Times New Roman" w:eastAsia="Times New Roman" w:hAnsi="Times New Roman" w:cs="Times New Roman"/>
          <w:sz w:val="24"/>
          <w:szCs w:val="24"/>
          <w:lang w:eastAsia="fr-CH"/>
        </w:rPr>
      </w:pPr>
    </w:p>
    <w:p w14:paraId="30A8166C" w14:textId="639E1851" w:rsidR="005B0BB6" w:rsidRPr="00D3207B" w:rsidRDefault="005B0BB6" w:rsidP="00D3207B">
      <w:pPr>
        <w:spacing w:after="0" w:line="240" w:lineRule="auto"/>
        <w:outlineLvl w:val="2"/>
        <w:rPr>
          <w:rFonts w:ascii="Times New Roman" w:eastAsia="Times New Roman" w:hAnsi="Times New Roman" w:cs="Times New Roman"/>
          <w:b/>
          <w:bCs/>
          <w:sz w:val="27"/>
          <w:szCs w:val="27"/>
          <w:lang w:eastAsia="fr-CH"/>
        </w:rPr>
      </w:pPr>
      <w:r>
        <w:rPr>
          <w:rFonts w:ascii="Times New Roman" w:eastAsia="Times New Roman" w:hAnsi="Times New Roman" w:cs="Times New Roman"/>
          <w:sz w:val="24"/>
          <w:szCs w:val="24"/>
          <w:lang w:eastAsia="fr-CH"/>
        </w:rPr>
        <w:t xml:space="preserve"> </w:t>
      </w:r>
      <w:r w:rsidRPr="005B0BB6">
        <w:rPr>
          <w:rFonts w:ascii="Times New Roman" w:eastAsia="Times New Roman" w:hAnsi="Times New Roman" w:cs="Times New Roman"/>
          <w:sz w:val="24"/>
          <w:szCs w:val="24"/>
          <w:lang w:eastAsia="fr-CH"/>
        </w:rPr>
        <w:t xml:space="preserve">Bernard </w:t>
      </w:r>
      <w:proofErr w:type="spellStart"/>
      <w:r w:rsidRPr="005B0BB6">
        <w:rPr>
          <w:rFonts w:ascii="Times New Roman" w:eastAsia="Times New Roman" w:hAnsi="Times New Roman" w:cs="Times New Roman"/>
          <w:sz w:val="24"/>
          <w:szCs w:val="24"/>
          <w:lang w:eastAsia="fr-CH"/>
        </w:rPr>
        <w:t>Sesboüé</w:t>
      </w:r>
      <w:proofErr w:type="spellEnd"/>
      <w:r w:rsidRPr="005B0BB6">
        <w:rPr>
          <w:rFonts w:ascii="Times New Roman" w:eastAsia="Times New Roman" w:hAnsi="Times New Roman" w:cs="Times New Roman"/>
          <w:sz w:val="24"/>
          <w:szCs w:val="24"/>
          <w:lang w:eastAsia="fr-CH"/>
        </w:rPr>
        <w:t xml:space="preserve">, </w:t>
      </w:r>
      <w:proofErr w:type="spellStart"/>
      <w:r w:rsidRPr="005B0BB6">
        <w:rPr>
          <w:rFonts w:ascii="Times New Roman" w:eastAsia="Times New Roman" w:hAnsi="Times New Roman" w:cs="Times New Roman"/>
          <w:sz w:val="24"/>
          <w:szCs w:val="24"/>
          <w:lang w:eastAsia="fr-CH"/>
        </w:rPr>
        <w:t>sj</w:t>
      </w:r>
      <w:proofErr w:type="spellEnd"/>
      <w:r w:rsidRPr="005B0BB6">
        <w:rPr>
          <w:rFonts w:ascii="Times New Roman" w:eastAsia="Times New Roman" w:hAnsi="Times New Roman" w:cs="Times New Roman"/>
          <w:sz w:val="24"/>
          <w:szCs w:val="24"/>
          <w:lang w:eastAsia="fr-CH"/>
        </w:rPr>
        <w:t xml:space="preserve"> </w:t>
      </w:r>
    </w:p>
    <w:sectPr w:rsidR="005B0BB6" w:rsidRPr="00D3207B" w:rsidSect="00D31B6A">
      <w:headerReference w:type="default" r:id="rId9"/>
      <w:pgSz w:w="11906" w:h="16838"/>
      <w:pgMar w:top="96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34430" w14:textId="77777777" w:rsidR="00D31B6A" w:rsidRDefault="00D31B6A" w:rsidP="005B0BB6">
      <w:pPr>
        <w:spacing w:after="0" w:line="240" w:lineRule="auto"/>
      </w:pPr>
      <w:r>
        <w:separator/>
      </w:r>
    </w:p>
  </w:endnote>
  <w:endnote w:type="continuationSeparator" w:id="0">
    <w:p w14:paraId="33882100" w14:textId="77777777" w:rsidR="00D31B6A" w:rsidRDefault="00D31B6A" w:rsidP="005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CCF4B" w14:textId="77777777" w:rsidR="00D31B6A" w:rsidRDefault="00D31B6A" w:rsidP="005B0BB6">
      <w:pPr>
        <w:spacing w:after="0" w:line="240" w:lineRule="auto"/>
      </w:pPr>
      <w:r>
        <w:separator/>
      </w:r>
    </w:p>
  </w:footnote>
  <w:footnote w:type="continuationSeparator" w:id="0">
    <w:p w14:paraId="334E92EB" w14:textId="77777777" w:rsidR="00D31B6A" w:rsidRDefault="00D31B6A" w:rsidP="005B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368714"/>
      <w:docPartObj>
        <w:docPartGallery w:val="Page Numbers (Top of Page)"/>
        <w:docPartUnique/>
      </w:docPartObj>
    </w:sdtPr>
    <w:sdtContent>
      <w:p w14:paraId="61CF5E7F" w14:textId="77777777" w:rsidR="005B0BB6" w:rsidRDefault="005B0BB6">
        <w:pPr>
          <w:pStyle w:val="En-tte"/>
          <w:jc w:val="right"/>
        </w:pPr>
        <w:r>
          <w:fldChar w:fldCharType="begin"/>
        </w:r>
        <w:r>
          <w:instrText>PAGE   \* MERGEFORMAT</w:instrText>
        </w:r>
        <w:r>
          <w:fldChar w:fldCharType="separate"/>
        </w:r>
        <w:r w:rsidRPr="005B0BB6">
          <w:rPr>
            <w:noProof/>
            <w:lang w:val="fr-FR"/>
          </w:rPr>
          <w:t>3</w:t>
        </w:r>
        <w:r>
          <w:fldChar w:fldCharType="end"/>
        </w:r>
      </w:p>
    </w:sdtContent>
  </w:sdt>
  <w:p w14:paraId="6B6910AA" w14:textId="77777777" w:rsidR="005B0BB6" w:rsidRDefault="005B0B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7D7B"/>
    <w:multiLevelType w:val="multilevel"/>
    <w:tmpl w:val="7C7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35B9"/>
    <w:multiLevelType w:val="multilevel"/>
    <w:tmpl w:val="7F2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1115"/>
    <w:multiLevelType w:val="multilevel"/>
    <w:tmpl w:val="248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C2AAF"/>
    <w:multiLevelType w:val="multilevel"/>
    <w:tmpl w:val="83F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1283A"/>
    <w:multiLevelType w:val="multilevel"/>
    <w:tmpl w:val="029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9766A"/>
    <w:multiLevelType w:val="multilevel"/>
    <w:tmpl w:val="0CA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B1EDA"/>
    <w:multiLevelType w:val="multilevel"/>
    <w:tmpl w:val="7C80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F42BB"/>
    <w:multiLevelType w:val="multilevel"/>
    <w:tmpl w:val="93B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D14BF"/>
    <w:multiLevelType w:val="multilevel"/>
    <w:tmpl w:val="310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F1F71"/>
    <w:multiLevelType w:val="multilevel"/>
    <w:tmpl w:val="D81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240CF"/>
    <w:multiLevelType w:val="multilevel"/>
    <w:tmpl w:val="1B9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92422"/>
    <w:multiLevelType w:val="multilevel"/>
    <w:tmpl w:val="D95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93575"/>
    <w:multiLevelType w:val="multilevel"/>
    <w:tmpl w:val="303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509B"/>
    <w:multiLevelType w:val="multilevel"/>
    <w:tmpl w:val="062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23924"/>
    <w:multiLevelType w:val="multilevel"/>
    <w:tmpl w:val="C52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A4D24"/>
    <w:multiLevelType w:val="multilevel"/>
    <w:tmpl w:val="4CF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92BF2"/>
    <w:multiLevelType w:val="multilevel"/>
    <w:tmpl w:val="3D5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05F50"/>
    <w:multiLevelType w:val="multilevel"/>
    <w:tmpl w:val="8884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C5978"/>
    <w:multiLevelType w:val="multilevel"/>
    <w:tmpl w:val="300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25B9A"/>
    <w:multiLevelType w:val="multilevel"/>
    <w:tmpl w:val="CA78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3517A"/>
    <w:multiLevelType w:val="multilevel"/>
    <w:tmpl w:val="19C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94507"/>
    <w:multiLevelType w:val="multilevel"/>
    <w:tmpl w:val="B09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317A7"/>
    <w:multiLevelType w:val="multilevel"/>
    <w:tmpl w:val="44AA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87132"/>
    <w:multiLevelType w:val="multilevel"/>
    <w:tmpl w:val="984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65181"/>
    <w:multiLevelType w:val="multilevel"/>
    <w:tmpl w:val="299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85581"/>
    <w:multiLevelType w:val="multilevel"/>
    <w:tmpl w:val="F6D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B677E"/>
    <w:multiLevelType w:val="multilevel"/>
    <w:tmpl w:val="434C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0527B"/>
    <w:multiLevelType w:val="multilevel"/>
    <w:tmpl w:val="180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66702"/>
    <w:multiLevelType w:val="multilevel"/>
    <w:tmpl w:val="F1D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6496D"/>
    <w:multiLevelType w:val="multilevel"/>
    <w:tmpl w:val="39E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3307E"/>
    <w:multiLevelType w:val="multilevel"/>
    <w:tmpl w:val="02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A1837"/>
    <w:multiLevelType w:val="multilevel"/>
    <w:tmpl w:val="444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16C18"/>
    <w:multiLevelType w:val="multilevel"/>
    <w:tmpl w:val="510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16264"/>
    <w:multiLevelType w:val="multilevel"/>
    <w:tmpl w:val="CE1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60B5A"/>
    <w:multiLevelType w:val="multilevel"/>
    <w:tmpl w:val="6B6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82961"/>
    <w:multiLevelType w:val="multilevel"/>
    <w:tmpl w:val="55E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763B9"/>
    <w:multiLevelType w:val="multilevel"/>
    <w:tmpl w:val="0DB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02A56"/>
    <w:multiLevelType w:val="multilevel"/>
    <w:tmpl w:val="CE5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F4CA1"/>
    <w:multiLevelType w:val="multilevel"/>
    <w:tmpl w:val="DF9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1735E"/>
    <w:multiLevelType w:val="multilevel"/>
    <w:tmpl w:val="56C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447F4"/>
    <w:multiLevelType w:val="multilevel"/>
    <w:tmpl w:val="21A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C5557"/>
    <w:multiLevelType w:val="multilevel"/>
    <w:tmpl w:val="3E9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97ECA"/>
    <w:multiLevelType w:val="multilevel"/>
    <w:tmpl w:val="C01A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103094">
    <w:abstractNumId w:val="42"/>
  </w:num>
  <w:num w:numId="2" w16cid:durableId="1559440931">
    <w:abstractNumId w:val="5"/>
  </w:num>
  <w:num w:numId="3" w16cid:durableId="646787678">
    <w:abstractNumId w:val="35"/>
  </w:num>
  <w:num w:numId="4" w16cid:durableId="118689396">
    <w:abstractNumId w:val="17"/>
  </w:num>
  <w:num w:numId="5" w16cid:durableId="201789209">
    <w:abstractNumId w:val="22"/>
  </w:num>
  <w:num w:numId="6" w16cid:durableId="1349408717">
    <w:abstractNumId w:val="9"/>
  </w:num>
  <w:num w:numId="7" w16cid:durableId="1336230260">
    <w:abstractNumId w:val="4"/>
  </w:num>
  <w:num w:numId="8" w16cid:durableId="1420784306">
    <w:abstractNumId w:val="20"/>
  </w:num>
  <w:num w:numId="9" w16cid:durableId="1833569997">
    <w:abstractNumId w:val="27"/>
  </w:num>
  <w:num w:numId="10" w16cid:durableId="1350719005">
    <w:abstractNumId w:val="18"/>
  </w:num>
  <w:num w:numId="11" w16cid:durableId="1245919799">
    <w:abstractNumId w:val="37"/>
  </w:num>
  <w:num w:numId="12" w16cid:durableId="2003266137">
    <w:abstractNumId w:val="24"/>
  </w:num>
  <w:num w:numId="13" w16cid:durableId="676811905">
    <w:abstractNumId w:val="10"/>
  </w:num>
  <w:num w:numId="14" w16cid:durableId="416094530">
    <w:abstractNumId w:val="12"/>
  </w:num>
  <w:num w:numId="15" w16cid:durableId="1882470301">
    <w:abstractNumId w:val="13"/>
  </w:num>
  <w:num w:numId="16" w16cid:durableId="1548836307">
    <w:abstractNumId w:val="19"/>
  </w:num>
  <w:num w:numId="17" w16cid:durableId="1858545830">
    <w:abstractNumId w:val="39"/>
  </w:num>
  <w:num w:numId="18" w16cid:durableId="1470518304">
    <w:abstractNumId w:val="21"/>
  </w:num>
  <w:num w:numId="19" w16cid:durableId="233198386">
    <w:abstractNumId w:val="41"/>
  </w:num>
  <w:num w:numId="20" w16cid:durableId="559948651">
    <w:abstractNumId w:val="14"/>
  </w:num>
  <w:num w:numId="21" w16cid:durableId="582566811">
    <w:abstractNumId w:val="32"/>
  </w:num>
  <w:num w:numId="22" w16cid:durableId="1748184966">
    <w:abstractNumId w:val="2"/>
  </w:num>
  <w:num w:numId="23" w16cid:durableId="1971091544">
    <w:abstractNumId w:val="7"/>
  </w:num>
  <w:num w:numId="24" w16cid:durableId="325862675">
    <w:abstractNumId w:val="16"/>
  </w:num>
  <w:num w:numId="25" w16cid:durableId="1686402931">
    <w:abstractNumId w:val="31"/>
  </w:num>
  <w:num w:numId="26" w16cid:durableId="982730306">
    <w:abstractNumId w:val="38"/>
  </w:num>
  <w:num w:numId="27" w16cid:durableId="2098673902">
    <w:abstractNumId w:val="26"/>
  </w:num>
  <w:num w:numId="28" w16cid:durableId="2023622604">
    <w:abstractNumId w:val="3"/>
  </w:num>
  <w:num w:numId="29" w16cid:durableId="1771244178">
    <w:abstractNumId w:val="11"/>
  </w:num>
  <w:num w:numId="30" w16cid:durableId="2009867732">
    <w:abstractNumId w:val="34"/>
  </w:num>
  <w:num w:numId="31" w16cid:durableId="1293293899">
    <w:abstractNumId w:val="33"/>
  </w:num>
  <w:num w:numId="32" w16cid:durableId="1083068513">
    <w:abstractNumId w:val="28"/>
  </w:num>
  <w:num w:numId="33" w16cid:durableId="2137261382">
    <w:abstractNumId w:val="8"/>
  </w:num>
  <w:num w:numId="34" w16cid:durableId="1283419951">
    <w:abstractNumId w:val="23"/>
  </w:num>
  <w:num w:numId="35" w16cid:durableId="530846170">
    <w:abstractNumId w:val="1"/>
  </w:num>
  <w:num w:numId="36" w16cid:durableId="1792898653">
    <w:abstractNumId w:val="25"/>
  </w:num>
  <w:num w:numId="37" w16cid:durableId="1081491720">
    <w:abstractNumId w:val="0"/>
  </w:num>
  <w:num w:numId="38" w16cid:durableId="1087505720">
    <w:abstractNumId w:val="40"/>
  </w:num>
  <w:num w:numId="39" w16cid:durableId="1028220821">
    <w:abstractNumId w:val="6"/>
  </w:num>
  <w:num w:numId="40" w16cid:durableId="2096051885">
    <w:abstractNumId w:val="29"/>
  </w:num>
  <w:num w:numId="41" w16cid:durableId="827139007">
    <w:abstractNumId w:val="30"/>
  </w:num>
  <w:num w:numId="42" w16cid:durableId="1351836289">
    <w:abstractNumId w:val="15"/>
  </w:num>
  <w:num w:numId="43" w16cid:durableId="19679321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B6"/>
    <w:rsid w:val="005B0BB6"/>
    <w:rsid w:val="0078484C"/>
    <w:rsid w:val="007E780D"/>
    <w:rsid w:val="00D31B6A"/>
    <w:rsid w:val="00D320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262"/>
  <w15:chartTrackingRefBased/>
  <w15:docId w15:val="{DB0D656E-B9C1-4008-BA26-DD48AD76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0BB6"/>
    <w:pPr>
      <w:tabs>
        <w:tab w:val="center" w:pos="4536"/>
        <w:tab w:val="right" w:pos="9072"/>
      </w:tabs>
      <w:spacing w:after="0" w:line="240" w:lineRule="auto"/>
    </w:pPr>
  </w:style>
  <w:style w:type="character" w:customStyle="1" w:styleId="En-tteCar">
    <w:name w:val="En-tête Car"/>
    <w:basedOn w:val="Policepardfaut"/>
    <w:link w:val="En-tte"/>
    <w:uiPriority w:val="99"/>
    <w:rsid w:val="005B0BB6"/>
  </w:style>
  <w:style w:type="paragraph" w:styleId="Pieddepage">
    <w:name w:val="footer"/>
    <w:basedOn w:val="Normal"/>
    <w:link w:val="PieddepageCar"/>
    <w:uiPriority w:val="99"/>
    <w:unhideWhenUsed/>
    <w:rsid w:val="005B0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BB6"/>
  </w:style>
  <w:style w:type="character" w:styleId="Lienhypertexte">
    <w:name w:val="Hyperlink"/>
    <w:basedOn w:val="Policepardfaut"/>
    <w:uiPriority w:val="99"/>
    <w:unhideWhenUsed/>
    <w:rsid w:val="00D3207B"/>
    <w:rPr>
      <w:color w:val="0563C1" w:themeColor="hyperlink"/>
      <w:u w:val="single"/>
    </w:rPr>
  </w:style>
  <w:style w:type="character" w:styleId="Mentionnonrsolue">
    <w:name w:val="Unresolved Mention"/>
    <w:basedOn w:val="Policepardfaut"/>
    <w:uiPriority w:val="99"/>
    <w:semiHidden/>
    <w:unhideWhenUsed/>
    <w:rsid w:val="00D3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483736">
      <w:bodyDiv w:val="1"/>
      <w:marLeft w:val="0"/>
      <w:marRight w:val="0"/>
      <w:marTop w:val="0"/>
      <w:marBottom w:val="0"/>
      <w:divBdr>
        <w:top w:val="none" w:sz="0" w:space="0" w:color="auto"/>
        <w:left w:val="none" w:sz="0" w:space="0" w:color="auto"/>
        <w:bottom w:val="none" w:sz="0" w:space="0" w:color="auto"/>
        <w:right w:val="none" w:sz="0" w:space="0" w:color="auto"/>
      </w:divBdr>
      <w:divsChild>
        <w:div w:id="753937618">
          <w:marLeft w:val="0"/>
          <w:marRight w:val="0"/>
          <w:marTop w:val="0"/>
          <w:marBottom w:val="0"/>
          <w:divBdr>
            <w:top w:val="none" w:sz="0" w:space="0" w:color="auto"/>
            <w:left w:val="none" w:sz="0" w:space="0" w:color="auto"/>
            <w:bottom w:val="none" w:sz="0" w:space="0" w:color="auto"/>
            <w:right w:val="none" w:sz="0" w:space="0" w:color="auto"/>
          </w:divBdr>
          <w:divsChild>
            <w:div w:id="1643653971">
              <w:marLeft w:val="0"/>
              <w:marRight w:val="0"/>
              <w:marTop w:val="0"/>
              <w:marBottom w:val="0"/>
              <w:divBdr>
                <w:top w:val="none" w:sz="0" w:space="0" w:color="auto"/>
                <w:left w:val="none" w:sz="0" w:space="0" w:color="auto"/>
                <w:bottom w:val="none" w:sz="0" w:space="0" w:color="auto"/>
                <w:right w:val="none" w:sz="0" w:space="0" w:color="auto"/>
              </w:divBdr>
              <w:divsChild>
                <w:div w:id="1039478876">
                  <w:marLeft w:val="0"/>
                  <w:marRight w:val="0"/>
                  <w:marTop w:val="0"/>
                  <w:marBottom w:val="0"/>
                  <w:divBdr>
                    <w:top w:val="none" w:sz="0" w:space="0" w:color="auto"/>
                    <w:left w:val="none" w:sz="0" w:space="0" w:color="auto"/>
                    <w:bottom w:val="none" w:sz="0" w:space="0" w:color="auto"/>
                    <w:right w:val="none" w:sz="0" w:space="0" w:color="auto"/>
                  </w:divBdr>
                  <w:divsChild>
                    <w:div w:id="914164525">
                      <w:marLeft w:val="0"/>
                      <w:marRight w:val="0"/>
                      <w:marTop w:val="0"/>
                      <w:marBottom w:val="0"/>
                      <w:divBdr>
                        <w:top w:val="none" w:sz="0" w:space="0" w:color="auto"/>
                        <w:left w:val="none" w:sz="0" w:space="0" w:color="auto"/>
                        <w:bottom w:val="none" w:sz="0" w:space="0" w:color="auto"/>
                        <w:right w:val="none" w:sz="0" w:space="0" w:color="auto"/>
                      </w:divBdr>
                      <w:divsChild>
                        <w:div w:id="208806524">
                          <w:marLeft w:val="0"/>
                          <w:marRight w:val="0"/>
                          <w:marTop w:val="0"/>
                          <w:marBottom w:val="0"/>
                          <w:divBdr>
                            <w:top w:val="none" w:sz="0" w:space="0" w:color="auto"/>
                            <w:left w:val="none" w:sz="0" w:space="0" w:color="auto"/>
                            <w:bottom w:val="none" w:sz="0" w:space="0" w:color="auto"/>
                            <w:right w:val="none" w:sz="0" w:space="0" w:color="auto"/>
                          </w:divBdr>
                        </w:div>
                        <w:div w:id="1633098298">
                          <w:marLeft w:val="0"/>
                          <w:marRight w:val="0"/>
                          <w:marTop w:val="0"/>
                          <w:marBottom w:val="0"/>
                          <w:divBdr>
                            <w:top w:val="none" w:sz="0" w:space="0" w:color="auto"/>
                            <w:left w:val="none" w:sz="0" w:space="0" w:color="auto"/>
                            <w:bottom w:val="none" w:sz="0" w:space="0" w:color="auto"/>
                            <w:right w:val="none" w:sz="0" w:space="0" w:color="auto"/>
                          </w:divBdr>
                          <w:divsChild>
                            <w:div w:id="1637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3186">
          <w:marLeft w:val="0"/>
          <w:marRight w:val="0"/>
          <w:marTop w:val="0"/>
          <w:marBottom w:val="0"/>
          <w:divBdr>
            <w:top w:val="none" w:sz="0" w:space="0" w:color="auto"/>
            <w:left w:val="none" w:sz="0" w:space="0" w:color="auto"/>
            <w:bottom w:val="none" w:sz="0" w:space="0" w:color="auto"/>
            <w:right w:val="none" w:sz="0" w:space="0" w:color="auto"/>
          </w:divBdr>
          <w:divsChild>
            <w:div w:id="743718581">
              <w:marLeft w:val="0"/>
              <w:marRight w:val="0"/>
              <w:marTop w:val="0"/>
              <w:marBottom w:val="0"/>
              <w:divBdr>
                <w:top w:val="none" w:sz="0" w:space="0" w:color="auto"/>
                <w:left w:val="none" w:sz="0" w:space="0" w:color="auto"/>
                <w:bottom w:val="none" w:sz="0" w:space="0" w:color="auto"/>
                <w:right w:val="none" w:sz="0" w:space="0" w:color="auto"/>
              </w:divBdr>
              <w:divsChild>
                <w:div w:id="769202602">
                  <w:marLeft w:val="0"/>
                  <w:marRight w:val="0"/>
                  <w:marTop w:val="0"/>
                  <w:marBottom w:val="0"/>
                  <w:divBdr>
                    <w:top w:val="none" w:sz="0" w:space="0" w:color="auto"/>
                    <w:left w:val="none" w:sz="0" w:space="0" w:color="auto"/>
                    <w:bottom w:val="none" w:sz="0" w:space="0" w:color="auto"/>
                    <w:right w:val="none" w:sz="0" w:space="0" w:color="auto"/>
                  </w:divBdr>
                  <w:divsChild>
                    <w:div w:id="864564966">
                      <w:marLeft w:val="0"/>
                      <w:marRight w:val="0"/>
                      <w:marTop w:val="0"/>
                      <w:marBottom w:val="0"/>
                      <w:divBdr>
                        <w:top w:val="none" w:sz="0" w:space="0" w:color="auto"/>
                        <w:left w:val="none" w:sz="0" w:space="0" w:color="auto"/>
                        <w:bottom w:val="none" w:sz="0" w:space="0" w:color="auto"/>
                        <w:right w:val="none" w:sz="0" w:space="0" w:color="auto"/>
                      </w:divBdr>
                      <w:divsChild>
                        <w:div w:id="697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48327">
          <w:marLeft w:val="0"/>
          <w:marRight w:val="0"/>
          <w:marTop w:val="0"/>
          <w:marBottom w:val="0"/>
          <w:divBdr>
            <w:top w:val="none" w:sz="0" w:space="0" w:color="auto"/>
            <w:left w:val="none" w:sz="0" w:space="0" w:color="auto"/>
            <w:bottom w:val="none" w:sz="0" w:space="0" w:color="auto"/>
            <w:right w:val="none" w:sz="0" w:space="0" w:color="auto"/>
          </w:divBdr>
          <w:divsChild>
            <w:div w:id="2045404079">
              <w:marLeft w:val="0"/>
              <w:marRight w:val="0"/>
              <w:marTop w:val="0"/>
              <w:marBottom w:val="0"/>
              <w:divBdr>
                <w:top w:val="none" w:sz="0" w:space="0" w:color="auto"/>
                <w:left w:val="none" w:sz="0" w:space="0" w:color="auto"/>
                <w:bottom w:val="none" w:sz="0" w:space="0" w:color="auto"/>
                <w:right w:val="none" w:sz="0" w:space="0" w:color="auto"/>
              </w:divBdr>
              <w:divsChild>
                <w:div w:id="2030063168">
                  <w:marLeft w:val="0"/>
                  <w:marRight w:val="0"/>
                  <w:marTop w:val="0"/>
                  <w:marBottom w:val="0"/>
                  <w:divBdr>
                    <w:top w:val="none" w:sz="0" w:space="0" w:color="auto"/>
                    <w:left w:val="none" w:sz="0" w:space="0" w:color="auto"/>
                    <w:bottom w:val="none" w:sz="0" w:space="0" w:color="auto"/>
                    <w:right w:val="none" w:sz="0" w:space="0" w:color="auto"/>
                  </w:divBdr>
                  <w:divsChild>
                    <w:div w:id="980697309">
                      <w:marLeft w:val="0"/>
                      <w:marRight w:val="0"/>
                      <w:marTop w:val="0"/>
                      <w:marBottom w:val="0"/>
                      <w:divBdr>
                        <w:top w:val="none" w:sz="0" w:space="0" w:color="auto"/>
                        <w:left w:val="none" w:sz="0" w:space="0" w:color="auto"/>
                        <w:bottom w:val="none" w:sz="0" w:space="0" w:color="auto"/>
                        <w:right w:val="none" w:sz="0" w:space="0" w:color="auto"/>
                      </w:divBdr>
                      <w:divsChild>
                        <w:div w:id="1106462703">
                          <w:marLeft w:val="0"/>
                          <w:marRight w:val="0"/>
                          <w:marTop w:val="0"/>
                          <w:marBottom w:val="0"/>
                          <w:divBdr>
                            <w:top w:val="none" w:sz="0" w:space="0" w:color="auto"/>
                            <w:left w:val="none" w:sz="0" w:space="0" w:color="auto"/>
                            <w:bottom w:val="none" w:sz="0" w:space="0" w:color="auto"/>
                            <w:right w:val="none" w:sz="0" w:space="0" w:color="auto"/>
                          </w:divBdr>
                          <w:divsChild>
                            <w:div w:id="350106926">
                              <w:marLeft w:val="0"/>
                              <w:marRight w:val="0"/>
                              <w:marTop w:val="0"/>
                              <w:marBottom w:val="0"/>
                              <w:divBdr>
                                <w:top w:val="none" w:sz="0" w:space="0" w:color="auto"/>
                                <w:left w:val="none" w:sz="0" w:space="0" w:color="auto"/>
                                <w:bottom w:val="none" w:sz="0" w:space="0" w:color="auto"/>
                                <w:right w:val="none" w:sz="0" w:space="0" w:color="auto"/>
                              </w:divBdr>
                              <w:divsChild>
                                <w:div w:id="1320768371">
                                  <w:marLeft w:val="0"/>
                                  <w:marRight w:val="0"/>
                                  <w:marTop w:val="0"/>
                                  <w:marBottom w:val="0"/>
                                  <w:divBdr>
                                    <w:top w:val="none" w:sz="0" w:space="0" w:color="auto"/>
                                    <w:left w:val="none" w:sz="0" w:space="0" w:color="auto"/>
                                    <w:bottom w:val="none" w:sz="0" w:space="0" w:color="auto"/>
                                    <w:right w:val="none" w:sz="0" w:space="0" w:color="auto"/>
                                  </w:divBdr>
                                  <w:divsChild>
                                    <w:div w:id="13801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2873">
          <w:marLeft w:val="0"/>
          <w:marRight w:val="0"/>
          <w:marTop w:val="0"/>
          <w:marBottom w:val="0"/>
          <w:divBdr>
            <w:top w:val="none" w:sz="0" w:space="0" w:color="auto"/>
            <w:left w:val="none" w:sz="0" w:space="0" w:color="auto"/>
            <w:bottom w:val="none" w:sz="0" w:space="0" w:color="auto"/>
            <w:right w:val="none" w:sz="0" w:space="0" w:color="auto"/>
          </w:divBdr>
          <w:divsChild>
            <w:div w:id="1708022854">
              <w:marLeft w:val="0"/>
              <w:marRight w:val="0"/>
              <w:marTop w:val="0"/>
              <w:marBottom w:val="0"/>
              <w:divBdr>
                <w:top w:val="none" w:sz="0" w:space="0" w:color="auto"/>
                <w:left w:val="none" w:sz="0" w:space="0" w:color="auto"/>
                <w:bottom w:val="none" w:sz="0" w:space="0" w:color="auto"/>
                <w:right w:val="none" w:sz="0" w:space="0" w:color="auto"/>
              </w:divBdr>
              <w:divsChild>
                <w:div w:id="1727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7540">
          <w:marLeft w:val="0"/>
          <w:marRight w:val="0"/>
          <w:marTop w:val="0"/>
          <w:marBottom w:val="0"/>
          <w:divBdr>
            <w:top w:val="none" w:sz="0" w:space="0" w:color="auto"/>
            <w:left w:val="none" w:sz="0" w:space="0" w:color="auto"/>
            <w:bottom w:val="none" w:sz="0" w:space="0" w:color="auto"/>
            <w:right w:val="none" w:sz="0" w:space="0" w:color="auto"/>
          </w:divBdr>
          <w:divsChild>
            <w:div w:id="761605367">
              <w:marLeft w:val="0"/>
              <w:marRight w:val="0"/>
              <w:marTop w:val="0"/>
              <w:marBottom w:val="0"/>
              <w:divBdr>
                <w:top w:val="none" w:sz="0" w:space="0" w:color="auto"/>
                <w:left w:val="none" w:sz="0" w:space="0" w:color="auto"/>
                <w:bottom w:val="none" w:sz="0" w:space="0" w:color="auto"/>
                <w:right w:val="none" w:sz="0" w:space="0" w:color="auto"/>
              </w:divBdr>
              <w:divsChild>
                <w:div w:id="385376684">
                  <w:marLeft w:val="0"/>
                  <w:marRight w:val="0"/>
                  <w:marTop w:val="0"/>
                  <w:marBottom w:val="0"/>
                  <w:divBdr>
                    <w:top w:val="none" w:sz="0" w:space="0" w:color="auto"/>
                    <w:left w:val="none" w:sz="0" w:space="0" w:color="auto"/>
                    <w:bottom w:val="none" w:sz="0" w:space="0" w:color="auto"/>
                    <w:right w:val="none" w:sz="0" w:space="0" w:color="auto"/>
                  </w:divBdr>
                </w:div>
                <w:div w:id="464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0068">
          <w:marLeft w:val="0"/>
          <w:marRight w:val="0"/>
          <w:marTop w:val="0"/>
          <w:marBottom w:val="0"/>
          <w:divBdr>
            <w:top w:val="none" w:sz="0" w:space="0" w:color="auto"/>
            <w:left w:val="none" w:sz="0" w:space="0" w:color="auto"/>
            <w:bottom w:val="none" w:sz="0" w:space="0" w:color="auto"/>
            <w:right w:val="none" w:sz="0" w:space="0" w:color="auto"/>
          </w:divBdr>
          <w:divsChild>
            <w:div w:id="1925798217">
              <w:marLeft w:val="0"/>
              <w:marRight w:val="0"/>
              <w:marTop w:val="0"/>
              <w:marBottom w:val="0"/>
              <w:divBdr>
                <w:top w:val="none" w:sz="0" w:space="0" w:color="auto"/>
                <w:left w:val="none" w:sz="0" w:space="0" w:color="auto"/>
                <w:bottom w:val="none" w:sz="0" w:space="0" w:color="auto"/>
                <w:right w:val="none" w:sz="0" w:space="0" w:color="auto"/>
              </w:divBdr>
            </w:div>
          </w:divsChild>
        </w:div>
        <w:div w:id="2103791061">
          <w:marLeft w:val="0"/>
          <w:marRight w:val="0"/>
          <w:marTop w:val="0"/>
          <w:marBottom w:val="0"/>
          <w:divBdr>
            <w:top w:val="none" w:sz="0" w:space="0" w:color="auto"/>
            <w:left w:val="none" w:sz="0" w:space="0" w:color="auto"/>
            <w:bottom w:val="none" w:sz="0" w:space="0" w:color="auto"/>
            <w:right w:val="none" w:sz="0" w:space="0" w:color="auto"/>
          </w:divBdr>
          <w:divsChild>
            <w:div w:id="1135486318">
              <w:marLeft w:val="0"/>
              <w:marRight w:val="0"/>
              <w:marTop w:val="0"/>
              <w:marBottom w:val="0"/>
              <w:divBdr>
                <w:top w:val="none" w:sz="0" w:space="0" w:color="auto"/>
                <w:left w:val="none" w:sz="0" w:space="0" w:color="auto"/>
                <w:bottom w:val="none" w:sz="0" w:space="0" w:color="auto"/>
                <w:right w:val="none" w:sz="0" w:space="0" w:color="auto"/>
              </w:divBdr>
              <w:divsChild>
                <w:div w:id="102579269">
                  <w:marLeft w:val="0"/>
                  <w:marRight w:val="0"/>
                  <w:marTop w:val="0"/>
                  <w:marBottom w:val="0"/>
                  <w:divBdr>
                    <w:top w:val="none" w:sz="0" w:space="0" w:color="auto"/>
                    <w:left w:val="none" w:sz="0" w:space="0" w:color="auto"/>
                    <w:bottom w:val="none" w:sz="0" w:space="0" w:color="auto"/>
                    <w:right w:val="none" w:sz="0" w:space="0" w:color="auto"/>
                  </w:divBdr>
                  <w:divsChild>
                    <w:div w:id="677538984">
                      <w:marLeft w:val="0"/>
                      <w:marRight w:val="0"/>
                      <w:marTop w:val="0"/>
                      <w:marBottom w:val="0"/>
                      <w:divBdr>
                        <w:top w:val="none" w:sz="0" w:space="0" w:color="auto"/>
                        <w:left w:val="none" w:sz="0" w:space="0" w:color="auto"/>
                        <w:bottom w:val="none" w:sz="0" w:space="0" w:color="auto"/>
                        <w:right w:val="none" w:sz="0" w:space="0" w:color="auto"/>
                      </w:divBdr>
                      <w:divsChild>
                        <w:div w:id="20078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12291">
          <w:marLeft w:val="0"/>
          <w:marRight w:val="0"/>
          <w:marTop w:val="0"/>
          <w:marBottom w:val="0"/>
          <w:divBdr>
            <w:top w:val="none" w:sz="0" w:space="0" w:color="auto"/>
            <w:left w:val="none" w:sz="0" w:space="0" w:color="auto"/>
            <w:bottom w:val="none" w:sz="0" w:space="0" w:color="auto"/>
            <w:right w:val="none" w:sz="0" w:space="0" w:color="auto"/>
          </w:divBdr>
          <w:divsChild>
            <w:div w:id="141312647">
              <w:marLeft w:val="0"/>
              <w:marRight w:val="0"/>
              <w:marTop w:val="0"/>
              <w:marBottom w:val="0"/>
              <w:divBdr>
                <w:top w:val="none" w:sz="0" w:space="0" w:color="auto"/>
                <w:left w:val="none" w:sz="0" w:space="0" w:color="auto"/>
                <w:bottom w:val="none" w:sz="0" w:space="0" w:color="auto"/>
                <w:right w:val="none" w:sz="0" w:space="0" w:color="auto"/>
              </w:divBdr>
            </w:div>
          </w:divsChild>
        </w:div>
        <w:div w:id="516500865">
          <w:marLeft w:val="0"/>
          <w:marRight w:val="0"/>
          <w:marTop w:val="0"/>
          <w:marBottom w:val="0"/>
          <w:divBdr>
            <w:top w:val="none" w:sz="0" w:space="0" w:color="auto"/>
            <w:left w:val="none" w:sz="0" w:space="0" w:color="auto"/>
            <w:bottom w:val="none" w:sz="0" w:space="0" w:color="auto"/>
            <w:right w:val="none" w:sz="0" w:space="0" w:color="auto"/>
          </w:divBdr>
          <w:divsChild>
            <w:div w:id="1792942320">
              <w:marLeft w:val="0"/>
              <w:marRight w:val="0"/>
              <w:marTop w:val="0"/>
              <w:marBottom w:val="0"/>
              <w:divBdr>
                <w:top w:val="none" w:sz="0" w:space="0" w:color="auto"/>
                <w:left w:val="none" w:sz="0" w:space="0" w:color="auto"/>
                <w:bottom w:val="none" w:sz="0" w:space="0" w:color="auto"/>
                <w:right w:val="none" w:sz="0" w:space="0" w:color="auto"/>
              </w:divBdr>
              <w:divsChild>
                <w:div w:id="780343287">
                  <w:marLeft w:val="0"/>
                  <w:marRight w:val="0"/>
                  <w:marTop w:val="0"/>
                  <w:marBottom w:val="0"/>
                  <w:divBdr>
                    <w:top w:val="none" w:sz="0" w:space="0" w:color="auto"/>
                    <w:left w:val="none" w:sz="0" w:space="0" w:color="auto"/>
                    <w:bottom w:val="none" w:sz="0" w:space="0" w:color="auto"/>
                    <w:right w:val="none" w:sz="0" w:space="0" w:color="auto"/>
                  </w:divBdr>
                  <w:divsChild>
                    <w:div w:id="110436649">
                      <w:marLeft w:val="0"/>
                      <w:marRight w:val="0"/>
                      <w:marTop w:val="0"/>
                      <w:marBottom w:val="0"/>
                      <w:divBdr>
                        <w:top w:val="none" w:sz="0" w:space="0" w:color="auto"/>
                        <w:left w:val="none" w:sz="0" w:space="0" w:color="auto"/>
                        <w:bottom w:val="none" w:sz="0" w:space="0" w:color="auto"/>
                        <w:right w:val="none" w:sz="0" w:space="0" w:color="auto"/>
                      </w:divBdr>
                      <w:divsChild>
                        <w:div w:id="9944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9085">
          <w:marLeft w:val="0"/>
          <w:marRight w:val="0"/>
          <w:marTop w:val="0"/>
          <w:marBottom w:val="0"/>
          <w:divBdr>
            <w:top w:val="none" w:sz="0" w:space="0" w:color="auto"/>
            <w:left w:val="none" w:sz="0" w:space="0" w:color="auto"/>
            <w:bottom w:val="none" w:sz="0" w:space="0" w:color="auto"/>
            <w:right w:val="none" w:sz="0" w:space="0" w:color="auto"/>
          </w:divBdr>
          <w:divsChild>
            <w:div w:id="1628580922">
              <w:marLeft w:val="0"/>
              <w:marRight w:val="0"/>
              <w:marTop w:val="0"/>
              <w:marBottom w:val="0"/>
              <w:divBdr>
                <w:top w:val="none" w:sz="0" w:space="0" w:color="auto"/>
                <w:left w:val="none" w:sz="0" w:space="0" w:color="auto"/>
                <w:bottom w:val="none" w:sz="0" w:space="0" w:color="auto"/>
                <w:right w:val="none" w:sz="0" w:space="0" w:color="auto"/>
              </w:divBdr>
              <w:divsChild>
                <w:div w:id="299502201">
                  <w:marLeft w:val="0"/>
                  <w:marRight w:val="0"/>
                  <w:marTop w:val="0"/>
                  <w:marBottom w:val="0"/>
                  <w:divBdr>
                    <w:top w:val="none" w:sz="0" w:space="0" w:color="auto"/>
                    <w:left w:val="none" w:sz="0" w:space="0" w:color="auto"/>
                    <w:bottom w:val="none" w:sz="0" w:space="0" w:color="auto"/>
                    <w:right w:val="none" w:sz="0" w:space="0" w:color="auto"/>
                  </w:divBdr>
                  <w:divsChild>
                    <w:div w:id="587613546">
                      <w:marLeft w:val="0"/>
                      <w:marRight w:val="0"/>
                      <w:marTop w:val="0"/>
                      <w:marBottom w:val="0"/>
                      <w:divBdr>
                        <w:top w:val="none" w:sz="0" w:space="0" w:color="auto"/>
                        <w:left w:val="none" w:sz="0" w:space="0" w:color="auto"/>
                        <w:bottom w:val="none" w:sz="0" w:space="0" w:color="auto"/>
                        <w:right w:val="none" w:sz="0" w:space="0" w:color="auto"/>
                      </w:divBdr>
                      <w:divsChild>
                        <w:div w:id="1382436313">
                          <w:marLeft w:val="0"/>
                          <w:marRight w:val="0"/>
                          <w:marTop w:val="0"/>
                          <w:marBottom w:val="0"/>
                          <w:divBdr>
                            <w:top w:val="none" w:sz="0" w:space="0" w:color="auto"/>
                            <w:left w:val="none" w:sz="0" w:space="0" w:color="auto"/>
                            <w:bottom w:val="none" w:sz="0" w:space="0" w:color="auto"/>
                            <w:right w:val="none" w:sz="0" w:space="0" w:color="auto"/>
                          </w:divBdr>
                          <w:divsChild>
                            <w:div w:id="475226468">
                              <w:marLeft w:val="0"/>
                              <w:marRight w:val="0"/>
                              <w:marTop w:val="0"/>
                              <w:marBottom w:val="0"/>
                              <w:divBdr>
                                <w:top w:val="none" w:sz="0" w:space="0" w:color="auto"/>
                                <w:left w:val="none" w:sz="0" w:space="0" w:color="auto"/>
                                <w:bottom w:val="none" w:sz="0" w:space="0" w:color="auto"/>
                                <w:right w:val="none" w:sz="0" w:space="0" w:color="auto"/>
                              </w:divBdr>
                              <w:divsChild>
                                <w:div w:id="1079789644">
                                  <w:marLeft w:val="0"/>
                                  <w:marRight w:val="0"/>
                                  <w:marTop w:val="0"/>
                                  <w:marBottom w:val="0"/>
                                  <w:divBdr>
                                    <w:top w:val="none" w:sz="0" w:space="0" w:color="auto"/>
                                    <w:left w:val="none" w:sz="0" w:space="0" w:color="auto"/>
                                    <w:bottom w:val="none" w:sz="0" w:space="0" w:color="auto"/>
                                    <w:right w:val="none" w:sz="0" w:space="0" w:color="auto"/>
                                  </w:divBdr>
                                  <w:divsChild>
                                    <w:div w:id="752975599">
                                      <w:marLeft w:val="0"/>
                                      <w:marRight w:val="0"/>
                                      <w:marTop w:val="0"/>
                                      <w:marBottom w:val="0"/>
                                      <w:divBdr>
                                        <w:top w:val="none" w:sz="0" w:space="0" w:color="auto"/>
                                        <w:left w:val="none" w:sz="0" w:space="0" w:color="auto"/>
                                        <w:bottom w:val="none" w:sz="0" w:space="0" w:color="auto"/>
                                        <w:right w:val="none" w:sz="0" w:space="0" w:color="auto"/>
                                      </w:divBdr>
                                    </w:div>
                                    <w:div w:id="2100519014">
                                      <w:marLeft w:val="0"/>
                                      <w:marRight w:val="0"/>
                                      <w:marTop w:val="0"/>
                                      <w:marBottom w:val="0"/>
                                      <w:divBdr>
                                        <w:top w:val="none" w:sz="0" w:space="0" w:color="auto"/>
                                        <w:left w:val="none" w:sz="0" w:space="0" w:color="auto"/>
                                        <w:bottom w:val="none" w:sz="0" w:space="0" w:color="auto"/>
                                        <w:right w:val="none" w:sz="0" w:space="0" w:color="auto"/>
                                      </w:divBdr>
                                      <w:divsChild>
                                        <w:div w:id="1837188164">
                                          <w:marLeft w:val="0"/>
                                          <w:marRight w:val="0"/>
                                          <w:marTop w:val="0"/>
                                          <w:marBottom w:val="0"/>
                                          <w:divBdr>
                                            <w:top w:val="none" w:sz="0" w:space="0" w:color="auto"/>
                                            <w:left w:val="none" w:sz="0" w:space="0" w:color="auto"/>
                                            <w:bottom w:val="none" w:sz="0" w:space="0" w:color="auto"/>
                                            <w:right w:val="none" w:sz="0" w:space="0" w:color="auto"/>
                                          </w:divBdr>
                                          <w:divsChild>
                                            <w:div w:id="1242178398">
                                              <w:marLeft w:val="0"/>
                                              <w:marRight w:val="0"/>
                                              <w:marTop w:val="0"/>
                                              <w:marBottom w:val="0"/>
                                              <w:divBdr>
                                                <w:top w:val="none" w:sz="0" w:space="0" w:color="auto"/>
                                                <w:left w:val="none" w:sz="0" w:space="0" w:color="auto"/>
                                                <w:bottom w:val="none" w:sz="0" w:space="0" w:color="auto"/>
                                                <w:right w:val="none" w:sz="0" w:space="0" w:color="auto"/>
                                              </w:divBdr>
                                            </w:div>
                                            <w:div w:id="13399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89552">
          <w:marLeft w:val="0"/>
          <w:marRight w:val="0"/>
          <w:marTop w:val="0"/>
          <w:marBottom w:val="0"/>
          <w:divBdr>
            <w:top w:val="none" w:sz="0" w:space="0" w:color="auto"/>
            <w:left w:val="none" w:sz="0" w:space="0" w:color="auto"/>
            <w:bottom w:val="none" w:sz="0" w:space="0" w:color="auto"/>
            <w:right w:val="none" w:sz="0" w:space="0" w:color="auto"/>
          </w:divBdr>
          <w:divsChild>
            <w:div w:id="2025594097">
              <w:marLeft w:val="0"/>
              <w:marRight w:val="0"/>
              <w:marTop w:val="0"/>
              <w:marBottom w:val="0"/>
              <w:divBdr>
                <w:top w:val="none" w:sz="0" w:space="0" w:color="auto"/>
                <w:left w:val="none" w:sz="0" w:space="0" w:color="auto"/>
                <w:bottom w:val="none" w:sz="0" w:space="0" w:color="auto"/>
                <w:right w:val="none" w:sz="0" w:space="0" w:color="auto"/>
              </w:divBdr>
              <w:divsChild>
                <w:div w:id="813915819">
                  <w:marLeft w:val="0"/>
                  <w:marRight w:val="0"/>
                  <w:marTop w:val="0"/>
                  <w:marBottom w:val="0"/>
                  <w:divBdr>
                    <w:top w:val="none" w:sz="0" w:space="0" w:color="auto"/>
                    <w:left w:val="none" w:sz="0" w:space="0" w:color="auto"/>
                    <w:bottom w:val="none" w:sz="0" w:space="0" w:color="auto"/>
                    <w:right w:val="none" w:sz="0" w:space="0" w:color="auto"/>
                  </w:divBdr>
                  <w:divsChild>
                    <w:div w:id="1355569736">
                      <w:marLeft w:val="0"/>
                      <w:marRight w:val="0"/>
                      <w:marTop w:val="0"/>
                      <w:marBottom w:val="0"/>
                      <w:divBdr>
                        <w:top w:val="none" w:sz="0" w:space="0" w:color="auto"/>
                        <w:left w:val="none" w:sz="0" w:space="0" w:color="auto"/>
                        <w:bottom w:val="none" w:sz="0" w:space="0" w:color="auto"/>
                        <w:right w:val="none" w:sz="0" w:space="0" w:color="auto"/>
                      </w:divBdr>
                      <w:divsChild>
                        <w:div w:id="328220598">
                          <w:marLeft w:val="0"/>
                          <w:marRight w:val="0"/>
                          <w:marTop w:val="0"/>
                          <w:marBottom w:val="0"/>
                          <w:divBdr>
                            <w:top w:val="none" w:sz="0" w:space="0" w:color="auto"/>
                            <w:left w:val="none" w:sz="0" w:space="0" w:color="auto"/>
                            <w:bottom w:val="none" w:sz="0" w:space="0" w:color="auto"/>
                            <w:right w:val="none" w:sz="0" w:space="0" w:color="auto"/>
                          </w:divBdr>
                          <w:divsChild>
                            <w:div w:id="418139512">
                              <w:marLeft w:val="0"/>
                              <w:marRight w:val="0"/>
                              <w:marTop w:val="0"/>
                              <w:marBottom w:val="0"/>
                              <w:divBdr>
                                <w:top w:val="none" w:sz="0" w:space="0" w:color="auto"/>
                                <w:left w:val="none" w:sz="0" w:space="0" w:color="auto"/>
                                <w:bottom w:val="none" w:sz="0" w:space="0" w:color="auto"/>
                                <w:right w:val="none" w:sz="0" w:space="0" w:color="auto"/>
                              </w:divBdr>
                              <w:divsChild>
                                <w:div w:id="1248927303">
                                  <w:marLeft w:val="0"/>
                                  <w:marRight w:val="0"/>
                                  <w:marTop w:val="0"/>
                                  <w:marBottom w:val="0"/>
                                  <w:divBdr>
                                    <w:top w:val="none" w:sz="0" w:space="0" w:color="auto"/>
                                    <w:left w:val="none" w:sz="0" w:space="0" w:color="auto"/>
                                    <w:bottom w:val="none" w:sz="0" w:space="0" w:color="auto"/>
                                    <w:right w:val="none" w:sz="0" w:space="0" w:color="auto"/>
                                  </w:divBdr>
                                </w:div>
                                <w:div w:id="2068917815">
                                  <w:marLeft w:val="0"/>
                                  <w:marRight w:val="0"/>
                                  <w:marTop w:val="0"/>
                                  <w:marBottom w:val="0"/>
                                  <w:divBdr>
                                    <w:top w:val="none" w:sz="0" w:space="0" w:color="auto"/>
                                    <w:left w:val="none" w:sz="0" w:space="0" w:color="auto"/>
                                    <w:bottom w:val="none" w:sz="0" w:space="0" w:color="auto"/>
                                    <w:right w:val="none" w:sz="0" w:space="0" w:color="auto"/>
                                  </w:divBdr>
                                  <w:divsChild>
                                    <w:div w:id="105463142">
                                      <w:marLeft w:val="0"/>
                                      <w:marRight w:val="0"/>
                                      <w:marTop w:val="0"/>
                                      <w:marBottom w:val="0"/>
                                      <w:divBdr>
                                        <w:top w:val="none" w:sz="0" w:space="0" w:color="auto"/>
                                        <w:left w:val="none" w:sz="0" w:space="0" w:color="auto"/>
                                        <w:bottom w:val="none" w:sz="0" w:space="0" w:color="auto"/>
                                        <w:right w:val="none" w:sz="0" w:space="0" w:color="auto"/>
                                      </w:divBdr>
                                      <w:divsChild>
                                        <w:div w:id="159659155">
                                          <w:marLeft w:val="0"/>
                                          <w:marRight w:val="0"/>
                                          <w:marTop w:val="0"/>
                                          <w:marBottom w:val="0"/>
                                          <w:divBdr>
                                            <w:top w:val="none" w:sz="0" w:space="0" w:color="auto"/>
                                            <w:left w:val="none" w:sz="0" w:space="0" w:color="auto"/>
                                            <w:bottom w:val="none" w:sz="0" w:space="0" w:color="auto"/>
                                            <w:right w:val="none" w:sz="0" w:space="0" w:color="auto"/>
                                          </w:divBdr>
                                        </w:div>
                                        <w:div w:id="591813286">
                                          <w:marLeft w:val="0"/>
                                          <w:marRight w:val="0"/>
                                          <w:marTop w:val="0"/>
                                          <w:marBottom w:val="0"/>
                                          <w:divBdr>
                                            <w:top w:val="none" w:sz="0" w:space="0" w:color="auto"/>
                                            <w:left w:val="none" w:sz="0" w:space="0" w:color="auto"/>
                                            <w:bottom w:val="none" w:sz="0" w:space="0" w:color="auto"/>
                                            <w:right w:val="none" w:sz="0" w:space="0" w:color="auto"/>
                                          </w:divBdr>
                                        </w:div>
                                        <w:div w:id="3760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064127">
          <w:marLeft w:val="0"/>
          <w:marRight w:val="0"/>
          <w:marTop w:val="0"/>
          <w:marBottom w:val="0"/>
          <w:divBdr>
            <w:top w:val="none" w:sz="0" w:space="0" w:color="auto"/>
            <w:left w:val="none" w:sz="0" w:space="0" w:color="auto"/>
            <w:bottom w:val="none" w:sz="0" w:space="0" w:color="auto"/>
            <w:right w:val="none" w:sz="0" w:space="0" w:color="auto"/>
          </w:divBdr>
          <w:divsChild>
            <w:div w:id="991103160">
              <w:marLeft w:val="0"/>
              <w:marRight w:val="0"/>
              <w:marTop w:val="0"/>
              <w:marBottom w:val="0"/>
              <w:divBdr>
                <w:top w:val="none" w:sz="0" w:space="0" w:color="auto"/>
                <w:left w:val="none" w:sz="0" w:space="0" w:color="auto"/>
                <w:bottom w:val="none" w:sz="0" w:space="0" w:color="auto"/>
                <w:right w:val="none" w:sz="0" w:space="0" w:color="auto"/>
              </w:divBdr>
              <w:divsChild>
                <w:div w:id="812868553">
                  <w:marLeft w:val="0"/>
                  <w:marRight w:val="0"/>
                  <w:marTop w:val="0"/>
                  <w:marBottom w:val="0"/>
                  <w:divBdr>
                    <w:top w:val="none" w:sz="0" w:space="0" w:color="auto"/>
                    <w:left w:val="none" w:sz="0" w:space="0" w:color="auto"/>
                    <w:bottom w:val="none" w:sz="0" w:space="0" w:color="auto"/>
                    <w:right w:val="none" w:sz="0" w:space="0" w:color="auto"/>
                  </w:divBdr>
                  <w:divsChild>
                    <w:div w:id="1838230719">
                      <w:marLeft w:val="0"/>
                      <w:marRight w:val="0"/>
                      <w:marTop w:val="0"/>
                      <w:marBottom w:val="0"/>
                      <w:divBdr>
                        <w:top w:val="none" w:sz="0" w:space="0" w:color="auto"/>
                        <w:left w:val="none" w:sz="0" w:space="0" w:color="auto"/>
                        <w:bottom w:val="none" w:sz="0" w:space="0" w:color="auto"/>
                        <w:right w:val="none" w:sz="0" w:space="0" w:color="auto"/>
                      </w:divBdr>
                      <w:divsChild>
                        <w:div w:id="1683776151">
                          <w:marLeft w:val="0"/>
                          <w:marRight w:val="0"/>
                          <w:marTop w:val="0"/>
                          <w:marBottom w:val="0"/>
                          <w:divBdr>
                            <w:top w:val="none" w:sz="0" w:space="0" w:color="auto"/>
                            <w:left w:val="none" w:sz="0" w:space="0" w:color="auto"/>
                            <w:bottom w:val="none" w:sz="0" w:space="0" w:color="auto"/>
                            <w:right w:val="none" w:sz="0" w:space="0" w:color="auto"/>
                          </w:divBdr>
                          <w:divsChild>
                            <w:div w:id="1027558288">
                              <w:marLeft w:val="0"/>
                              <w:marRight w:val="0"/>
                              <w:marTop w:val="0"/>
                              <w:marBottom w:val="0"/>
                              <w:divBdr>
                                <w:top w:val="none" w:sz="0" w:space="0" w:color="auto"/>
                                <w:left w:val="none" w:sz="0" w:space="0" w:color="auto"/>
                                <w:bottom w:val="none" w:sz="0" w:space="0" w:color="auto"/>
                                <w:right w:val="none" w:sz="0" w:space="0" w:color="auto"/>
                              </w:divBdr>
                              <w:divsChild>
                                <w:div w:id="820734732">
                                  <w:marLeft w:val="0"/>
                                  <w:marRight w:val="0"/>
                                  <w:marTop w:val="0"/>
                                  <w:marBottom w:val="0"/>
                                  <w:divBdr>
                                    <w:top w:val="none" w:sz="0" w:space="0" w:color="auto"/>
                                    <w:left w:val="none" w:sz="0" w:space="0" w:color="auto"/>
                                    <w:bottom w:val="none" w:sz="0" w:space="0" w:color="auto"/>
                                    <w:right w:val="none" w:sz="0" w:space="0" w:color="auto"/>
                                  </w:divBdr>
                                </w:div>
                                <w:div w:id="1154642206">
                                  <w:marLeft w:val="0"/>
                                  <w:marRight w:val="0"/>
                                  <w:marTop w:val="0"/>
                                  <w:marBottom w:val="0"/>
                                  <w:divBdr>
                                    <w:top w:val="none" w:sz="0" w:space="0" w:color="auto"/>
                                    <w:left w:val="none" w:sz="0" w:space="0" w:color="auto"/>
                                    <w:bottom w:val="none" w:sz="0" w:space="0" w:color="auto"/>
                                    <w:right w:val="none" w:sz="0" w:space="0" w:color="auto"/>
                                  </w:divBdr>
                                  <w:divsChild>
                                    <w:div w:id="1445079615">
                                      <w:marLeft w:val="0"/>
                                      <w:marRight w:val="0"/>
                                      <w:marTop w:val="0"/>
                                      <w:marBottom w:val="0"/>
                                      <w:divBdr>
                                        <w:top w:val="none" w:sz="0" w:space="0" w:color="auto"/>
                                        <w:left w:val="none" w:sz="0" w:space="0" w:color="auto"/>
                                        <w:bottom w:val="none" w:sz="0" w:space="0" w:color="auto"/>
                                        <w:right w:val="none" w:sz="0" w:space="0" w:color="auto"/>
                                      </w:divBdr>
                                      <w:divsChild>
                                        <w:div w:id="1643072986">
                                          <w:marLeft w:val="0"/>
                                          <w:marRight w:val="0"/>
                                          <w:marTop w:val="0"/>
                                          <w:marBottom w:val="0"/>
                                          <w:divBdr>
                                            <w:top w:val="none" w:sz="0" w:space="0" w:color="auto"/>
                                            <w:left w:val="none" w:sz="0" w:space="0" w:color="auto"/>
                                            <w:bottom w:val="none" w:sz="0" w:space="0" w:color="auto"/>
                                            <w:right w:val="none" w:sz="0" w:space="0" w:color="auto"/>
                                          </w:divBdr>
                                        </w:div>
                                        <w:div w:id="596867080">
                                          <w:marLeft w:val="0"/>
                                          <w:marRight w:val="0"/>
                                          <w:marTop w:val="0"/>
                                          <w:marBottom w:val="0"/>
                                          <w:divBdr>
                                            <w:top w:val="none" w:sz="0" w:space="0" w:color="auto"/>
                                            <w:left w:val="none" w:sz="0" w:space="0" w:color="auto"/>
                                            <w:bottom w:val="none" w:sz="0" w:space="0" w:color="auto"/>
                                            <w:right w:val="none" w:sz="0" w:space="0" w:color="auto"/>
                                          </w:divBdr>
                                        </w:div>
                                        <w:div w:id="1933277831">
                                          <w:marLeft w:val="0"/>
                                          <w:marRight w:val="0"/>
                                          <w:marTop w:val="0"/>
                                          <w:marBottom w:val="0"/>
                                          <w:divBdr>
                                            <w:top w:val="none" w:sz="0" w:space="0" w:color="auto"/>
                                            <w:left w:val="none" w:sz="0" w:space="0" w:color="auto"/>
                                            <w:bottom w:val="none" w:sz="0" w:space="0" w:color="auto"/>
                                            <w:right w:val="none" w:sz="0" w:space="0" w:color="auto"/>
                                          </w:divBdr>
                                        </w:div>
                                        <w:div w:id="681977699">
                                          <w:marLeft w:val="0"/>
                                          <w:marRight w:val="0"/>
                                          <w:marTop w:val="0"/>
                                          <w:marBottom w:val="0"/>
                                          <w:divBdr>
                                            <w:top w:val="none" w:sz="0" w:space="0" w:color="auto"/>
                                            <w:left w:val="none" w:sz="0" w:space="0" w:color="auto"/>
                                            <w:bottom w:val="none" w:sz="0" w:space="0" w:color="auto"/>
                                            <w:right w:val="none" w:sz="0" w:space="0" w:color="auto"/>
                                          </w:divBdr>
                                        </w:div>
                                        <w:div w:id="2013069803">
                                          <w:marLeft w:val="0"/>
                                          <w:marRight w:val="0"/>
                                          <w:marTop w:val="0"/>
                                          <w:marBottom w:val="0"/>
                                          <w:divBdr>
                                            <w:top w:val="none" w:sz="0" w:space="0" w:color="auto"/>
                                            <w:left w:val="none" w:sz="0" w:space="0" w:color="auto"/>
                                            <w:bottom w:val="none" w:sz="0" w:space="0" w:color="auto"/>
                                            <w:right w:val="none" w:sz="0" w:space="0" w:color="auto"/>
                                          </w:divBdr>
                                        </w:div>
                                        <w:div w:id="1658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16484">
          <w:marLeft w:val="0"/>
          <w:marRight w:val="0"/>
          <w:marTop w:val="0"/>
          <w:marBottom w:val="0"/>
          <w:divBdr>
            <w:top w:val="none" w:sz="0" w:space="0" w:color="auto"/>
            <w:left w:val="none" w:sz="0" w:space="0" w:color="auto"/>
            <w:bottom w:val="none" w:sz="0" w:space="0" w:color="auto"/>
            <w:right w:val="none" w:sz="0" w:space="0" w:color="auto"/>
          </w:divBdr>
          <w:divsChild>
            <w:div w:id="1914388455">
              <w:marLeft w:val="0"/>
              <w:marRight w:val="0"/>
              <w:marTop w:val="0"/>
              <w:marBottom w:val="0"/>
              <w:divBdr>
                <w:top w:val="none" w:sz="0" w:space="0" w:color="auto"/>
                <w:left w:val="none" w:sz="0" w:space="0" w:color="auto"/>
                <w:bottom w:val="none" w:sz="0" w:space="0" w:color="auto"/>
                <w:right w:val="none" w:sz="0" w:space="0" w:color="auto"/>
              </w:divBdr>
              <w:divsChild>
                <w:div w:id="2070879277">
                  <w:marLeft w:val="0"/>
                  <w:marRight w:val="0"/>
                  <w:marTop w:val="0"/>
                  <w:marBottom w:val="0"/>
                  <w:divBdr>
                    <w:top w:val="none" w:sz="0" w:space="0" w:color="auto"/>
                    <w:left w:val="none" w:sz="0" w:space="0" w:color="auto"/>
                    <w:bottom w:val="none" w:sz="0" w:space="0" w:color="auto"/>
                    <w:right w:val="none" w:sz="0" w:space="0" w:color="auto"/>
                  </w:divBdr>
                  <w:divsChild>
                    <w:div w:id="1245846023">
                      <w:marLeft w:val="0"/>
                      <w:marRight w:val="0"/>
                      <w:marTop w:val="0"/>
                      <w:marBottom w:val="0"/>
                      <w:divBdr>
                        <w:top w:val="none" w:sz="0" w:space="0" w:color="auto"/>
                        <w:left w:val="none" w:sz="0" w:space="0" w:color="auto"/>
                        <w:bottom w:val="none" w:sz="0" w:space="0" w:color="auto"/>
                        <w:right w:val="none" w:sz="0" w:space="0" w:color="auto"/>
                      </w:divBdr>
                      <w:divsChild>
                        <w:div w:id="381905125">
                          <w:marLeft w:val="0"/>
                          <w:marRight w:val="0"/>
                          <w:marTop w:val="0"/>
                          <w:marBottom w:val="0"/>
                          <w:divBdr>
                            <w:top w:val="none" w:sz="0" w:space="0" w:color="auto"/>
                            <w:left w:val="none" w:sz="0" w:space="0" w:color="auto"/>
                            <w:bottom w:val="none" w:sz="0" w:space="0" w:color="auto"/>
                            <w:right w:val="none" w:sz="0" w:space="0" w:color="auto"/>
                          </w:divBdr>
                          <w:divsChild>
                            <w:div w:id="1206068170">
                              <w:marLeft w:val="0"/>
                              <w:marRight w:val="0"/>
                              <w:marTop w:val="0"/>
                              <w:marBottom w:val="0"/>
                              <w:divBdr>
                                <w:top w:val="none" w:sz="0" w:space="0" w:color="auto"/>
                                <w:left w:val="none" w:sz="0" w:space="0" w:color="auto"/>
                                <w:bottom w:val="none" w:sz="0" w:space="0" w:color="auto"/>
                                <w:right w:val="none" w:sz="0" w:space="0" w:color="auto"/>
                              </w:divBdr>
                              <w:divsChild>
                                <w:div w:id="1954095991">
                                  <w:marLeft w:val="0"/>
                                  <w:marRight w:val="0"/>
                                  <w:marTop w:val="0"/>
                                  <w:marBottom w:val="0"/>
                                  <w:divBdr>
                                    <w:top w:val="none" w:sz="0" w:space="0" w:color="auto"/>
                                    <w:left w:val="none" w:sz="0" w:space="0" w:color="auto"/>
                                    <w:bottom w:val="none" w:sz="0" w:space="0" w:color="auto"/>
                                    <w:right w:val="none" w:sz="0" w:space="0" w:color="auto"/>
                                  </w:divBdr>
                                </w:div>
                                <w:div w:id="1303925180">
                                  <w:marLeft w:val="0"/>
                                  <w:marRight w:val="0"/>
                                  <w:marTop w:val="0"/>
                                  <w:marBottom w:val="0"/>
                                  <w:divBdr>
                                    <w:top w:val="none" w:sz="0" w:space="0" w:color="auto"/>
                                    <w:left w:val="none" w:sz="0" w:space="0" w:color="auto"/>
                                    <w:bottom w:val="none" w:sz="0" w:space="0" w:color="auto"/>
                                    <w:right w:val="none" w:sz="0" w:space="0" w:color="auto"/>
                                  </w:divBdr>
                                  <w:divsChild>
                                    <w:div w:id="414086951">
                                      <w:marLeft w:val="0"/>
                                      <w:marRight w:val="0"/>
                                      <w:marTop w:val="0"/>
                                      <w:marBottom w:val="0"/>
                                      <w:divBdr>
                                        <w:top w:val="none" w:sz="0" w:space="0" w:color="auto"/>
                                        <w:left w:val="none" w:sz="0" w:space="0" w:color="auto"/>
                                        <w:bottom w:val="none" w:sz="0" w:space="0" w:color="auto"/>
                                        <w:right w:val="none" w:sz="0" w:space="0" w:color="auto"/>
                                      </w:divBdr>
                                      <w:divsChild>
                                        <w:div w:id="802894513">
                                          <w:marLeft w:val="0"/>
                                          <w:marRight w:val="0"/>
                                          <w:marTop w:val="0"/>
                                          <w:marBottom w:val="0"/>
                                          <w:divBdr>
                                            <w:top w:val="none" w:sz="0" w:space="0" w:color="auto"/>
                                            <w:left w:val="none" w:sz="0" w:space="0" w:color="auto"/>
                                            <w:bottom w:val="none" w:sz="0" w:space="0" w:color="auto"/>
                                            <w:right w:val="none" w:sz="0" w:space="0" w:color="auto"/>
                                          </w:divBdr>
                                        </w:div>
                                        <w:div w:id="1436287967">
                                          <w:marLeft w:val="0"/>
                                          <w:marRight w:val="0"/>
                                          <w:marTop w:val="0"/>
                                          <w:marBottom w:val="0"/>
                                          <w:divBdr>
                                            <w:top w:val="none" w:sz="0" w:space="0" w:color="auto"/>
                                            <w:left w:val="none" w:sz="0" w:space="0" w:color="auto"/>
                                            <w:bottom w:val="none" w:sz="0" w:space="0" w:color="auto"/>
                                            <w:right w:val="none" w:sz="0" w:space="0" w:color="auto"/>
                                          </w:divBdr>
                                        </w:div>
                                        <w:div w:id="1116828725">
                                          <w:marLeft w:val="0"/>
                                          <w:marRight w:val="0"/>
                                          <w:marTop w:val="0"/>
                                          <w:marBottom w:val="0"/>
                                          <w:divBdr>
                                            <w:top w:val="none" w:sz="0" w:space="0" w:color="auto"/>
                                            <w:left w:val="none" w:sz="0" w:space="0" w:color="auto"/>
                                            <w:bottom w:val="none" w:sz="0" w:space="0" w:color="auto"/>
                                            <w:right w:val="none" w:sz="0" w:space="0" w:color="auto"/>
                                          </w:divBdr>
                                        </w:div>
                                        <w:div w:id="2052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5164">
          <w:marLeft w:val="0"/>
          <w:marRight w:val="0"/>
          <w:marTop w:val="0"/>
          <w:marBottom w:val="0"/>
          <w:divBdr>
            <w:top w:val="none" w:sz="0" w:space="0" w:color="auto"/>
            <w:left w:val="none" w:sz="0" w:space="0" w:color="auto"/>
            <w:bottom w:val="none" w:sz="0" w:space="0" w:color="auto"/>
            <w:right w:val="none" w:sz="0" w:space="0" w:color="auto"/>
          </w:divBdr>
          <w:divsChild>
            <w:div w:id="1939025851">
              <w:marLeft w:val="0"/>
              <w:marRight w:val="0"/>
              <w:marTop w:val="0"/>
              <w:marBottom w:val="0"/>
              <w:divBdr>
                <w:top w:val="none" w:sz="0" w:space="0" w:color="auto"/>
                <w:left w:val="none" w:sz="0" w:space="0" w:color="auto"/>
                <w:bottom w:val="none" w:sz="0" w:space="0" w:color="auto"/>
                <w:right w:val="none" w:sz="0" w:space="0" w:color="auto"/>
              </w:divBdr>
              <w:divsChild>
                <w:div w:id="784007491">
                  <w:marLeft w:val="0"/>
                  <w:marRight w:val="0"/>
                  <w:marTop w:val="0"/>
                  <w:marBottom w:val="0"/>
                  <w:divBdr>
                    <w:top w:val="none" w:sz="0" w:space="0" w:color="auto"/>
                    <w:left w:val="none" w:sz="0" w:space="0" w:color="auto"/>
                    <w:bottom w:val="none" w:sz="0" w:space="0" w:color="auto"/>
                    <w:right w:val="none" w:sz="0" w:space="0" w:color="auto"/>
                  </w:divBdr>
                  <w:divsChild>
                    <w:div w:id="1573394908">
                      <w:marLeft w:val="0"/>
                      <w:marRight w:val="0"/>
                      <w:marTop w:val="0"/>
                      <w:marBottom w:val="0"/>
                      <w:divBdr>
                        <w:top w:val="none" w:sz="0" w:space="0" w:color="auto"/>
                        <w:left w:val="none" w:sz="0" w:space="0" w:color="auto"/>
                        <w:bottom w:val="none" w:sz="0" w:space="0" w:color="auto"/>
                        <w:right w:val="none" w:sz="0" w:space="0" w:color="auto"/>
                      </w:divBdr>
                      <w:divsChild>
                        <w:div w:id="96566897">
                          <w:marLeft w:val="0"/>
                          <w:marRight w:val="0"/>
                          <w:marTop w:val="0"/>
                          <w:marBottom w:val="0"/>
                          <w:divBdr>
                            <w:top w:val="none" w:sz="0" w:space="0" w:color="auto"/>
                            <w:left w:val="none" w:sz="0" w:space="0" w:color="auto"/>
                            <w:bottom w:val="none" w:sz="0" w:space="0" w:color="auto"/>
                            <w:right w:val="none" w:sz="0" w:space="0" w:color="auto"/>
                          </w:divBdr>
                          <w:divsChild>
                            <w:div w:id="2042435796">
                              <w:marLeft w:val="0"/>
                              <w:marRight w:val="0"/>
                              <w:marTop w:val="0"/>
                              <w:marBottom w:val="0"/>
                              <w:divBdr>
                                <w:top w:val="none" w:sz="0" w:space="0" w:color="auto"/>
                                <w:left w:val="none" w:sz="0" w:space="0" w:color="auto"/>
                                <w:bottom w:val="none" w:sz="0" w:space="0" w:color="auto"/>
                                <w:right w:val="none" w:sz="0" w:space="0" w:color="auto"/>
                              </w:divBdr>
                              <w:divsChild>
                                <w:div w:id="1966816333">
                                  <w:marLeft w:val="0"/>
                                  <w:marRight w:val="0"/>
                                  <w:marTop w:val="0"/>
                                  <w:marBottom w:val="0"/>
                                  <w:divBdr>
                                    <w:top w:val="none" w:sz="0" w:space="0" w:color="auto"/>
                                    <w:left w:val="none" w:sz="0" w:space="0" w:color="auto"/>
                                    <w:bottom w:val="none" w:sz="0" w:space="0" w:color="auto"/>
                                    <w:right w:val="none" w:sz="0" w:space="0" w:color="auto"/>
                                  </w:divBdr>
                                </w:div>
                                <w:div w:id="790899091">
                                  <w:marLeft w:val="0"/>
                                  <w:marRight w:val="0"/>
                                  <w:marTop w:val="0"/>
                                  <w:marBottom w:val="0"/>
                                  <w:divBdr>
                                    <w:top w:val="none" w:sz="0" w:space="0" w:color="auto"/>
                                    <w:left w:val="none" w:sz="0" w:space="0" w:color="auto"/>
                                    <w:bottom w:val="none" w:sz="0" w:space="0" w:color="auto"/>
                                    <w:right w:val="none" w:sz="0" w:space="0" w:color="auto"/>
                                  </w:divBdr>
                                  <w:divsChild>
                                    <w:div w:id="419445749">
                                      <w:marLeft w:val="0"/>
                                      <w:marRight w:val="0"/>
                                      <w:marTop w:val="0"/>
                                      <w:marBottom w:val="0"/>
                                      <w:divBdr>
                                        <w:top w:val="none" w:sz="0" w:space="0" w:color="auto"/>
                                        <w:left w:val="none" w:sz="0" w:space="0" w:color="auto"/>
                                        <w:bottom w:val="none" w:sz="0" w:space="0" w:color="auto"/>
                                        <w:right w:val="none" w:sz="0" w:space="0" w:color="auto"/>
                                      </w:divBdr>
                                      <w:divsChild>
                                        <w:div w:id="755630922">
                                          <w:marLeft w:val="0"/>
                                          <w:marRight w:val="0"/>
                                          <w:marTop w:val="0"/>
                                          <w:marBottom w:val="0"/>
                                          <w:divBdr>
                                            <w:top w:val="none" w:sz="0" w:space="0" w:color="auto"/>
                                            <w:left w:val="none" w:sz="0" w:space="0" w:color="auto"/>
                                            <w:bottom w:val="none" w:sz="0" w:space="0" w:color="auto"/>
                                            <w:right w:val="none" w:sz="0" w:space="0" w:color="auto"/>
                                          </w:divBdr>
                                        </w:div>
                                        <w:div w:id="14492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04328">
          <w:marLeft w:val="0"/>
          <w:marRight w:val="0"/>
          <w:marTop w:val="0"/>
          <w:marBottom w:val="0"/>
          <w:divBdr>
            <w:top w:val="none" w:sz="0" w:space="0" w:color="auto"/>
            <w:left w:val="none" w:sz="0" w:space="0" w:color="auto"/>
            <w:bottom w:val="none" w:sz="0" w:space="0" w:color="auto"/>
            <w:right w:val="none" w:sz="0" w:space="0" w:color="auto"/>
          </w:divBdr>
          <w:divsChild>
            <w:div w:id="709572288">
              <w:marLeft w:val="0"/>
              <w:marRight w:val="0"/>
              <w:marTop w:val="0"/>
              <w:marBottom w:val="0"/>
              <w:divBdr>
                <w:top w:val="none" w:sz="0" w:space="0" w:color="auto"/>
                <w:left w:val="none" w:sz="0" w:space="0" w:color="auto"/>
                <w:bottom w:val="none" w:sz="0" w:space="0" w:color="auto"/>
                <w:right w:val="none" w:sz="0" w:space="0" w:color="auto"/>
              </w:divBdr>
              <w:divsChild>
                <w:div w:id="877475441">
                  <w:marLeft w:val="0"/>
                  <w:marRight w:val="0"/>
                  <w:marTop w:val="0"/>
                  <w:marBottom w:val="0"/>
                  <w:divBdr>
                    <w:top w:val="none" w:sz="0" w:space="0" w:color="auto"/>
                    <w:left w:val="none" w:sz="0" w:space="0" w:color="auto"/>
                    <w:bottom w:val="none" w:sz="0" w:space="0" w:color="auto"/>
                    <w:right w:val="none" w:sz="0" w:space="0" w:color="auto"/>
                  </w:divBdr>
                  <w:divsChild>
                    <w:div w:id="1574506268">
                      <w:marLeft w:val="0"/>
                      <w:marRight w:val="0"/>
                      <w:marTop w:val="0"/>
                      <w:marBottom w:val="0"/>
                      <w:divBdr>
                        <w:top w:val="none" w:sz="0" w:space="0" w:color="auto"/>
                        <w:left w:val="none" w:sz="0" w:space="0" w:color="auto"/>
                        <w:bottom w:val="none" w:sz="0" w:space="0" w:color="auto"/>
                        <w:right w:val="none" w:sz="0" w:space="0" w:color="auto"/>
                      </w:divBdr>
                      <w:divsChild>
                        <w:div w:id="1793590648">
                          <w:marLeft w:val="0"/>
                          <w:marRight w:val="0"/>
                          <w:marTop w:val="0"/>
                          <w:marBottom w:val="0"/>
                          <w:divBdr>
                            <w:top w:val="none" w:sz="0" w:space="0" w:color="auto"/>
                            <w:left w:val="none" w:sz="0" w:space="0" w:color="auto"/>
                            <w:bottom w:val="none" w:sz="0" w:space="0" w:color="auto"/>
                            <w:right w:val="none" w:sz="0" w:space="0" w:color="auto"/>
                          </w:divBdr>
                          <w:divsChild>
                            <w:div w:id="896206921">
                              <w:marLeft w:val="0"/>
                              <w:marRight w:val="0"/>
                              <w:marTop w:val="0"/>
                              <w:marBottom w:val="0"/>
                              <w:divBdr>
                                <w:top w:val="none" w:sz="0" w:space="0" w:color="auto"/>
                                <w:left w:val="none" w:sz="0" w:space="0" w:color="auto"/>
                                <w:bottom w:val="none" w:sz="0" w:space="0" w:color="auto"/>
                                <w:right w:val="none" w:sz="0" w:space="0" w:color="auto"/>
                              </w:divBdr>
                              <w:divsChild>
                                <w:div w:id="810364464">
                                  <w:marLeft w:val="0"/>
                                  <w:marRight w:val="0"/>
                                  <w:marTop w:val="0"/>
                                  <w:marBottom w:val="0"/>
                                  <w:divBdr>
                                    <w:top w:val="none" w:sz="0" w:space="0" w:color="auto"/>
                                    <w:left w:val="none" w:sz="0" w:space="0" w:color="auto"/>
                                    <w:bottom w:val="none" w:sz="0" w:space="0" w:color="auto"/>
                                    <w:right w:val="none" w:sz="0" w:space="0" w:color="auto"/>
                                  </w:divBdr>
                                </w:div>
                                <w:div w:id="170879635">
                                  <w:marLeft w:val="0"/>
                                  <w:marRight w:val="0"/>
                                  <w:marTop w:val="0"/>
                                  <w:marBottom w:val="0"/>
                                  <w:divBdr>
                                    <w:top w:val="none" w:sz="0" w:space="0" w:color="auto"/>
                                    <w:left w:val="none" w:sz="0" w:space="0" w:color="auto"/>
                                    <w:bottom w:val="none" w:sz="0" w:space="0" w:color="auto"/>
                                    <w:right w:val="none" w:sz="0" w:space="0" w:color="auto"/>
                                  </w:divBdr>
                                  <w:divsChild>
                                    <w:div w:id="2045253754">
                                      <w:marLeft w:val="0"/>
                                      <w:marRight w:val="0"/>
                                      <w:marTop w:val="0"/>
                                      <w:marBottom w:val="0"/>
                                      <w:divBdr>
                                        <w:top w:val="none" w:sz="0" w:space="0" w:color="auto"/>
                                        <w:left w:val="none" w:sz="0" w:space="0" w:color="auto"/>
                                        <w:bottom w:val="none" w:sz="0" w:space="0" w:color="auto"/>
                                        <w:right w:val="none" w:sz="0" w:space="0" w:color="auto"/>
                                      </w:divBdr>
                                      <w:divsChild>
                                        <w:div w:id="1249999420">
                                          <w:marLeft w:val="0"/>
                                          <w:marRight w:val="0"/>
                                          <w:marTop w:val="0"/>
                                          <w:marBottom w:val="0"/>
                                          <w:divBdr>
                                            <w:top w:val="none" w:sz="0" w:space="0" w:color="auto"/>
                                            <w:left w:val="none" w:sz="0" w:space="0" w:color="auto"/>
                                            <w:bottom w:val="none" w:sz="0" w:space="0" w:color="auto"/>
                                            <w:right w:val="none" w:sz="0" w:space="0" w:color="auto"/>
                                          </w:divBdr>
                                        </w:div>
                                        <w:div w:id="773525526">
                                          <w:marLeft w:val="0"/>
                                          <w:marRight w:val="0"/>
                                          <w:marTop w:val="0"/>
                                          <w:marBottom w:val="0"/>
                                          <w:divBdr>
                                            <w:top w:val="none" w:sz="0" w:space="0" w:color="auto"/>
                                            <w:left w:val="none" w:sz="0" w:space="0" w:color="auto"/>
                                            <w:bottom w:val="none" w:sz="0" w:space="0" w:color="auto"/>
                                            <w:right w:val="none" w:sz="0" w:space="0" w:color="auto"/>
                                          </w:divBdr>
                                        </w:div>
                                        <w:div w:id="309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95842">
          <w:marLeft w:val="0"/>
          <w:marRight w:val="0"/>
          <w:marTop w:val="0"/>
          <w:marBottom w:val="0"/>
          <w:divBdr>
            <w:top w:val="none" w:sz="0" w:space="0" w:color="auto"/>
            <w:left w:val="none" w:sz="0" w:space="0" w:color="auto"/>
            <w:bottom w:val="none" w:sz="0" w:space="0" w:color="auto"/>
            <w:right w:val="none" w:sz="0" w:space="0" w:color="auto"/>
          </w:divBdr>
          <w:divsChild>
            <w:div w:id="844369931">
              <w:marLeft w:val="0"/>
              <w:marRight w:val="0"/>
              <w:marTop w:val="0"/>
              <w:marBottom w:val="0"/>
              <w:divBdr>
                <w:top w:val="none" w:sz="0" w:space="0" w:color="auto"/>
                <w:left w:val="none" w:sz="0" w:space="0" w:color="auto"/>
                <w:bottom w:val="none" w:sz="0" w:space="0" w:color="auto"/>
                <w:right w:val="none" w:sz="0" w:space="0" w:color="auto"/>
              </w:divBdr>
              <w:divsChild>
                <w:div w:id="551432163">
                  <w:marLeft w:val="0"/>
                  <w:marRight w:val="0"/>
                  <w:marTop w:val="0"/>
                  <w:marBottom w:val="0"/>
                  <w:divBdr>
                    <w:top w:val="none" w:sz="0" w:space="0" w:color="auto"/>
                    <w:left w:val="none" w:sz="0" w:space="0" w:color="auto"/>
                    <w:bottom w:val="none" w:sz="0" w:space="0" w:color="auto"/>
                    <w:right w:val="none" w:sz="0" w:space="0" w:color="auto"/>
                  </w:divBdr>
                  <w:divsChild>
                    <w:div w:id="211691860">
                      <w:marLeft w:val="0"/>
                      <w:marRight w:val="0"/>
                      <w:marTop w:val="0"/>
                      <w:marBottom w:val="0"/>
                      <w:divBdr>
                        <w:top w:val="none" w:sz="0" w:space="0" w:color="auto"/>
                        <w:left w:val="none" w:sz="0" w:space="0" w:color="auto"/>
                        <w:bottom w:val="none" w:sz="0" w:space="0" w:color="auto"/>
                        <w:right w:val="none" w:sz="0" w:space="0" w:color="auto"/>
                      </w:divBdr>
                      <w:divsChild>
                        <w:div w:id="1091655930">
                          <w:marLeft w:val="0"/>
                          <w:marRight w:val="0"/>
                          <w:marTop w:val="0"/>
                          <w:marBottom w:val="0"/>
                          <w:divBdr>
                            <w:top w:val="none" w:sz="0" w:space="0" w:color="auto"/>
                            <w:left w:val="none" w:sz="0" w:space="0" w:color="auto"/>
                            <w:bottom w:val="none" w:sz="0" w:space="0" w:color="auto"/>
                            <w:right w:val="none" w:sz="0" w:space="0" w:color="auto"/>
                          </w:divBdr>
                          <w:divsChild>
                            <w:div w:id="1257056294">
                              <w:marLeft w:val="0"/>
                              <w:marRight w:val="0"/>
                              <w:marTop w:val="0"/>
                              <w:marBottom w:val="0"/>
                              <w:divBdr>
                                <w:top w:val="none" w:sz="0" w:space="0" w:color="auto"/>
                                <w:left w:val="none" w:sz="0" w:space="0" w:color="auto"/>
                                <w:bottom w:val="none" w:sz="0" w:space="0" w:color="auto"/>
                                <w:right w:val="none" w:sz="0" w:space="0" w:color="auto"/>
                              </w:divBdr>
                              <w:divsChild>
                                <w:div w:id="1724518165">
                                  <w:marLeft w:val="0"/>
                                  <w:marRight w:val="0"/>
                                  <w:marTop w:val="0"/>
                                  <w:marBottom w:val="0"/>
                                  <w:divBdr>
                                    <w:top w:val="none" w:sz="0" w:space="0" w:color="auto"/>
                                    <w:left w:val="none" w:sz="0" w:space="0" w:color="auto"/>
                                    <w:bottom w:val="none" w:sz="0" w:space="0" w:color="auto"/>
                                    <w:right w:val="none" w:sz="0" w:space="0" w:color="auto"/>
                                  </w:divBdr>
                                </w:div>
                                <w:div w:id="763578211">
                                  <w:marLeft w:val="0"/>
                                  <w:marRight w:val="0"/>
                                  <w:marTop w:val="0"/>
                                  <w:marBottom w:val="0"/>
                                  <w:divBdr>
                                    <w:top w:val="none" w:sz="0" w:space="0" w:color="auto"/>
                                    <w:left w:val="none" w:sz="0" w:space="0" w:color="auto"/>
                                    <w:bottom w:val="none" w:sz="0" w:space="0" w:color="auto"/>
                                    <w:right w:val="none" w:sz="0" w:space="0" w:color="auto"/>
                                  </w:divBdr>
                                  <w:divsChild>
                                    <w:div w:id="1208563839">
                                      <w:marLeft w:val="0"/>
                                      <w:marRight w:val="0"/>
                                      <w:marTop w:val="0"/>
                                      <w:marBottom w:val="0"/>
                                      <w:divBdr>
                                        <w:top w:val="none" w:sz="0" w:space="0" w:color="auto"/>
                                        <w:left w:val="none" w:sz="0" w:space="0" w:color="auto"/>
                                        <w:bottom w:val="none" w:sz="0" w:space="0" w:color="auto"/>
                                        <w:right w:val="none" w:sz="0" w:space="0" w:color="auto"/>
                                      </w:divBdr>
                                      <w:divsChild>
                                        <w:div w:id="1481995371">
                                          <w:marLeft w:val="0"/>
                                          <w:marRight w:val="0"/>
                                          <w:marTop w:val="0"/>
                                          <w:marBottom w:val="0"/>
                                          <w:divBdr>
                                            <w:top w:val="none" w:sz="0" w:space="0" w:color="auto"/>
                                            <w:left w:val="none" w:sz="0" w:space="0" w:color="auto"/>
                                            <w:bottom w:val="none" w:sz="0" w:space="0" w:color="auto"/>
                                            <w:right w:val="none" w:sz="0" w:space="0" w:color="auto"/>
                                          </w:divBdr>
                                        </w:div>
                                        <w:div w:id="384640776">
                                          <w:marLeft w:val="0"/>
                                          <w:marRight w:val="0"/>
                                          <w:marTop w:val="0"/>
                                          <w:marBottom w:val="0"/>
                                          <w:divBdr>
                                            <w:top w:val="none" w:sz="0" w:space="0" w:color="auto"/>
                                            <w:left w:val="none" w:sz="0" w:space="0" w:color="auto"/>
                                            <w:bottom w:val="none" w:sz="0" w:space="0" w:color="auto"/>
                                            <w:right w:val="none" w:sz="0" w:space="0" w:color="auto"/>
                                          </w:divBdr>
                                        </w:div>
                                        <w:div w:id="122698501">
                                          <w:marLeft w:val="0"/>
                                          <w:marRight w:val="0"/>
                                          <w:marTop w:val="0"/>
                                          <w:marBottom w:val="0"/>
                                          <w:divBdr>
                                            <w:top w:val="none" w:sz="0" w:space="0" w:color="auto"/>
                                            <w:left w:val="none" w:sz="0" w:space="0" w:color="auto"/>
                                            <w:bottom w:val="none" w:sz="0" w:space="0" w:color="auto"/>
                                            <w:right w:val="none" w:sz="0" w:space="0" w:color="auto"/>
                                          </w:divBdr>
                                        </w:div>
                                        <w:div w:id="1975940598">
                                          <w:marLeft w:val="0"/>
                                          <w:marRight w:val="0"/>
                                          <w:marTop w:val="0"/>
                                          <w:marBottom w:val="0"/>
                                          <w:divBdr>
                                            <w:top w:val="none" w:sz="0" w:space="0" w:color="auto"/>
                                            <w:left w:val="none" w:sz="0" w:space="0" w:color="auto"/>
                                            <w:bottom w:val="none" w:sz="0" w:space="0" w:color="auto"/>
                                            <w:right w:val="none" w:sz="0" w:space="0" w:color="auto"/>
                                          </w:divBdr>
                                        </w:div>
                                        <w:div w:id="143006636">
                                          <w:marLeft w:val="0"/>
                                          <w:marRight w:val="0"/>
                                          <w:marTop w:val="0"/>
                                          <w:marBottom w:val="0"/>
                                          <w:divBdr>
                                            <w:top w:val="none" w:sz="0" w:space="0" w:color="auto"/>
                                            <w:left w:val="none" w:sz="0" w:space="0" w:color="auto"/>
                                            <w:bottom w:val="none" w:sz="0" w:space="0" w:color="auto"/>
                                            <w:right w:val="none" w:sz="0" w:space="0" w:color="auto"/>
                                          </w:divBdr>
                                        </w:div>
                                        <w:div w:id="113523364">
                                          <w:marLeft w:val="0"/>
                                          <w:marRight w:val="0"/>
                                          <w:marTop w:val="0"/>
                                          <w:marBottom w:val="0"/>
                                          <w:divBdr>
                                            <w:top w:val="none" w:sz="0" w:space="0" w:color="auto"/>
                                            <w:left w:val="none" w:sz="0" w:space="0" w:color="auto"/>
                                            <w:bottom w:val="none" w:sz="0" w:space="0" w:color="auto"/>
                                            <w:right w:val="none" w:sz="0" w:space="0" w:color="auto"/>
                                          </w:divBdr>
                                        </w:div>
                                      </w:divsChild>
                                    </w:div>
                                    <w:div w:id="1975911672">
                                      <w:marLeft w:val="0"/>
                                      <w:marRight w:val="0"/>
                                      <w:marTop w:val="0"/>
                                      <w:marBottom w:val="0"/>
                                      <w:divBdr>
                                        <w:top w:val="none" w:sz="0" w:space="0" w:color="auto"/>
                                        <w:left w:val="none" w:sz="0" w:space="0" w:color="auto"/>
                                        <w:bottom w:val="none" w:sz="0" w:space="0" w:color="auto"/>
                                        <w:right w:val="none" w:sz="0" w:space="0" w:color="auto"/>
                                      </w:divBdr>
                                      <w:divsChild>
                                        <w:div w:id="1778255849">
                                          <w:marLeft w:val="0"/>
                                          <w:marRight w:val="0"/>
                                          <w:marTop w:val="0"/>
                                          <w:marBottom w:val="0"/>
                                          <w:divBdr>
                                            <w:top w:val="none" w:sz="0" w:space="0" w:color="auto"/>
                                            <w:left w:val="none" w:sz="0" w:space="0" w:color="auto"/>
                                            <w:bottom w:val="none" w:sz="0" w:space="0" w:color="auto"/>
                                            <w:right w:val="none" w:sz="0" w:space="0" w:color="auto"/>
                                          </w:divBdr>
                                        </w:div>
                                        <w:div w:id="1483815579">
                                          <w:marLeft w:val="0"/>
                                          <w:marRight w:val="0"/>
                                          <w:marTop w:val="0"/>
                                          <w:marBottom w:val="0"/>
                                          <w:divBdr>
                                            <w:top w:val="none" w:sz="0" w:space="0" w:color="auto"/>
                                            <w:left w:val="none" w:sz="0" w:space="0" w:color="auto"/>
                                            <w:bottom w:val="none" w:sz="0" w:space="0" w:color="auto"/>
                                            <w:right w:val="none" w:sz="0" w:space="0" w:color="auto"/>
                                          </w:divBdr>
                                        </w:div>
                                        <w:div w:id="846017947">
                                          <w:marLeft w:val="0"/>
                                          <w:marRight w:val="0"/>
                                          <w:marTop w:val="0"/>
                                          <w:marBottom w:val="0"/>
                                          <w:divBdr>
                                            <w:top w:val="none" w:sz="0" w:space="0" w:color="auto"/>
                                            <w:left w:val="none" w:sz="0" w:space="0" w:color="auto"/>
                                            <w:bottom w:val="none" w:sz="0" w:space="0" w:color="auto"/>
                                            <w:right w:val="none" w:sz="0" w:space="0" w:color="auto"/>
                                          </w:divBdr>
                                        </w:div>
                                        <w:div w:id="1999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355430">
          <w:marLeft w:val="0"/>
          <w:marRight w:val="0"/>
          <w:marTop w:val="0"/>
          <w:marBottom w:val="0"/>
          <w:divBdr>
            <w:top w:val="none" w:sz="0" w:space="0" w:color="auto"/>
            <w:left w:val="none" w:sz="0" w:space="0" w:color="auto"/>
            <w:bottom w:val="none" w:sz="0" w:space="0" w:color="auto"/>
            <w:right w:val="none" w:sz="0" w:space="0" w:color="auto"/>
          </w:divBdr>
          <w:divsChild>
            <w:div w:id="1490558482">
              <w:marLeft w:val="0"/>
              <w:marRight w:val="0"/>
              <w:marTop w:val="0"/>
              <w:marBottom w:val="0"/>
              <w:divBdr>
                <w:top w:val="none" w:sz="0" w:space="0" w:color="auto"/>
                <w:left w:val="none" w:sz="0" w:space="0" w:color="auto"/>
                <w:bottom w:val="none" w:sz="0" w:space="0" w:color="auto"/>
                <w:right w:val="none" w:sz="0" w:space="0" w:color="auto"/>
              </w:divBdr>
              <w:divsChild>
                <w:div w:id="1349478977">
                  <w:marLeft w:val="0"/>
                  <w:marRight w:val="0"/>
                  <w:marTop w:val="0"/>
                  <w:marBottom w:val="0"/>
                  <w:divBdr>
                    <w:top w:val="none" w:sz="0" w:space="0" w:color="auto"/>
                    <w:left w:val="none" w:sz="0" w:space="0" w:color="auto"/>
                    <w:bottom w:val="none" w:sz="0" w:space="0" w:color="auto"/>
                    <w:right w:val="none" w:sz="0" w:space="0" w:color="auto"/>
                  </w:divBdr>
                  <w:divsChild>
                    <w:div w:id="1083650660">
                      <w:marLeft w:val="0"/>
                      <w:marRight w:val="0"/>
                      <w:marTop w:val="0"/>
                      <w:marBottom w:val="0"/>
                      <w:divBdr>
                        <w:top w:val="none" w:sz="0" w:space="0" w:color="auto"/>
                        <w:left w:val="none" w:sz="0" w:space="0" w:color="auto"/>
                        <w:bottom w:val="none" w:sz="0" w:space="0" w:color="auto"/>
                        <w:right w:val="none" w:sz="0" w:space="0" w:color="auto"/>
                      </w:divBdr>
                      <w:divsChild>
                        <w:div w:id="1673528729">
                          <w:marLeft w:val="0"/>
                          <w:marRight w:val="0"/>
                          <w:marTop w:val="0"/>
                          <w:marBottom w:val="0"/>
                          <w:divBdr>
                            <w:top w:val="none" w:sz="0" w:space="0" w:color="auto"/>
                            <w:left w:val="none" w:sz="0" w:space="0" w:color="auto"/>
                            <w:bottom w:val="none" w:sz="0" w:space="0" w:color="auto"/>
                            <w:right w:val="none" w:sz="0" w:space="0" w:color="auto"/>
                          </w:divBdr>
                          <w:divsChild>
                            <w:div w:id="1711223971">
                              <w:marLeft w:val="0"/>
                              <w:marRight w:val="0"/>
                              <w:marTop w:val="0"/>
                              <w:marBottom w:val="0"/>
                              <w:divBdr>
                                <w:top w:val="none" w:sz="0" w:space="0" w:color="auto"/>
                                <w:left w:val="none" w:sz="0" w:space="0" w:color="auto"/>
                                <w:bottom w:val="none" w:sz="0" w:space="0" w:color="auto"/>
                                <w:right w:val="none" w:sz="0" w:space="0" w:color="auto"/>
                              </w:divBdr>
                              <w:divsChild>
                                <w:div w:id="1079401714">
                                  <w:marLeft w:val="0"/>
                                  <w:marRight w:val="0"/>
                                  <w:marTop w:val="0"/>
                                  <w:marBottom w:val="0"/>
                                  <w:divBdr>
                                    <w:top w:val="none" w:sz="0" w:space="0" w:color="auto"/>
                                    <w:left w:val="none" w:sz="0" w:space="0" w:color="auto"/>
                                    <w:bottom w:val="none" w:sz="0" w:space="0" w:color="auto"/>
                                    <w:right w:val="none" w:sz="0" w:space="0" w:color="auto"/>
                                  </w:divBdr>
                                </w:div>
                                <w:div w:id="1285498849">
                                  <w:marLeft w:val="0"/>
                                  <w:marRight w:val="0"/>
                                  <w:marTop w:val="0"/>
                                  <w:marBottom w:val="0"/>
                                  <w:divBdr>
                                    <w:top w:val="none" w:sz="0" w:space="0" w:color="auto"/>
                                    <w:left w:val="none" w:sz="0" w:space="0" w:color="auto"/>
                                    <w:bottom w:val="none" w:sz="0" w:space="0" w:color="auto"/>
                                    <w:right w:val="none" w:sz="0" w:space="0" w:color="auto"/>
                                  </w:divBdr>
                                  <w:divsChild>
                                    <w:div w:id="418715588">
                                      <w:marLeft w:val="0"/>
                                      <w:marRight w:val="0"/>
                                      <w:marTop w:val="0"/>
                                      <w:marBottom w:val="0"/>
                                      <w:divBdr>
                                        <w:top w:val="none" w:sz="0" w:space="0" w:color="auto"/>
                                        <w:left w:val="none" w:sz="0" w:space="0" w:color="auto"/>
                                        <w:bottom w:val="none" w:sz="0" w:space="0" w:color="auto"/>
                                        <w:right w:val="none" w:sz="0" w:space="0" w:color="auto"/>
                                      </w:divBdr>
                                      <w:divsChild>
                                        <w:div w:id="1294408683">
                                          <w:marLeft w:val="0"/>
                                          <w:marRight w:val="0"/>
                                          <w:marTop w:val="0"/>
                                          <w:marBottom w:val="0"/>
                                          <w:divBdr>
                                            <w:top w:val="none" w:sz="0" w:space="0" w:color="auto"/>
                                            <w:left w:val="none" w:sz="0" w:space="0" w:color="auto"/>
                                            <w:bottom w:val="none" w:sz="0" w:space="0" w:color="auto"/>
                                            <w:right w:val="none" w:sz="0" w:space="0" w:color="auto"/>
                                          </w:divBdr>
                                        </w:div>
                                        <w:div w:id="2046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6724">
          <w:marLeft w:val="0"/>
          <w:marRight w:val="0"/>
          <w:marTop w:val="0"/>
          <w:marBottom w:val="0"/>
          <w:divBdr>
            <w:top w:val="none" w:sz="0" w:space="0" w:color="auto"/>
            <w:left w:val="none" w:sz="0" w:space="0" w:color="auto"/>
            <w:bottom w:val="none" w:sz="0" w:space="0" w:color="auto"/>
            <w:right w:val="none" w:sz="0" w:space="0" w:color="auto"/>
          </w:divBdr>
          <w:divsChild>
            <w:div w:id="1651717087">
              <w:marLeft w:val="0"/>
              <w:marRight w:val="0"/>
              <w:marTop w:val="0"/>
              <w:marBottom w:val="0"/>
              <w:divBdr>
                <w:top w:val="none" w:sz="0" w:space="0" w:color="auto"/>
                <w:left w:val="none" w:sz="0" w:space="0" w:color="auto"/>
                <w:bottom w:val="none" w:sz="0" w:space="0" w:color="auto"/>
                <w:right w:val="none" w:sz="0" w:space="0" w:color="auto"/>
              </w:divBdr>
              <w:divsChild>
                <w:div w:id="1646280627">
                  <w:marLeft w:val="0"/>
                  <w:marRight w:val="0"/>
                  <w:marTop w:val="0"/>
                  <w:marBottom w:val="0"/>
                  <w:divBdr>
                    <w:top w:val="none" w:sz="0" w:space="0" w:color="auto"/>
                    <w:left w:val="none" w:sz="0" w:space="0" w:color="auto"/>
                    <w:bottom w:val="none" w:sz="0" w:space="0" w:color="auto"/>
                    <w:right w:val="none" w:sz="0" w:space="0" w:color="auto"/>
                  </w:divBdr>
                  <w:divsChild>
                    <w:div w:id="1911963705">
                      <w:marLeft w:val="0"/>
                      <w:marRight w:val="0"/>
                      <w:marTop w:val="0"/>
                      <w:marBottom w:val="0"/>
                      <w:divBdr>
                        <w:top w:val="none" w:sz="0" w:space="0" w:color="auto"/>
                        <w:left w:val="none" w:sz="0" w:space="0" w:color="auto"/>
                        <w:bottom w:val="none" w:sz="0" w:space="0" w:color="auto"/>
                        <w:right w:val="none" w:sz="0" w:space="0" w:color="auto"/>
                      </w:divBdr>
                      <w:divsChild>
                        <w:div w:id="679435260">
                          <w:marLeft w:val="0"/>
                          <w:marRight w:val="0"/>
                          <w:marTop w:val="0"/>
                          <w:marBottom w:val="0"/>
                          <w:divBdr>
                            <w:top w:val="none" w:sz="0" w:space="0" w:color="auto"/>
                            <w:left w:val="none" w:sz="0" w:space="0" w:color="auto"/>
                            <w:bottom w:val="none" w:sz="0" w:space="0" w:color="auto"/>
                            <w:right w:val="none" w:sz="0" w:space="0" w:color="auto"/>
                          </w:divBdr>
                          <w:divsChild>
                            <w:div w:id="485124071">
                              <w:marLeft w:val="0"/>
                              <w:marRight w:val="0"/>
                              <w:marTop w:val="0"/>
                              <w:marBottom w:val="0"/>
                              <w:divBdr>
                                <w:top w:val="none" w:sz="0" w:space="0" w:color="auto"/>
                                <w:left w:val="none" w:sz="0" w:space="0" w:color="auto"/>
                                <w:bottom w:val="none" w:sz="0" w:space="0" w:color="auto"/>
                                <w:right w:val="none" w:sz="0" w:space="0" w:color="auto"/>
                              </w:divBdr>
                              <w:divsChild>
                                <w:div w:id="128596985">
                                  <w:marLeft w:val="0"/>
                                  <w:marRight w:val="0"/>
                                  <w:marTop w:val="0"/>
                                  <w:marBottom w:val="0"/>
                                  <w:divBdr>
                                    <w:top w:val="none" w:sz="0" w:space="0" w:color="auto"/>
                                    <w:left w:val="none" w:sz="0" w:space="0" w:color="auto"/>
                                    <w:bottom w:val="none" w:sz="0" w:space="0" w:color="auto"/>
                                    <w:right w:val="none" w:sz="0" w:space="0" w:color="auto"/>
                                  </w:divBdr>
                                </w:div>
                                <w:div w:id="2085059340">
                                  <w:marLeft w:val="0"/>
                                  <w:marRight w:val="0"/>
                                  <w:marTop w:val="0"/>
                                  <w:marBottom w:val="0"/>
                                  <w:divBdr>
                                    <w:top w:val="none" w:sz="0" w:space="0" w:color="auto"/>
                                    <w:left w:val="none" w:sz="0" w:space="0" w:color="auto"/>
                                    <w:bottom w:val="none" w:sz="0" w:space="0" w:color="auto"/>
                                    <w:right w:val="none" w:sz="0" w:space="0" w:color="auto"/>
                                  </w:divBdr>
                                  <w:divsChild>
                                    <w:div w:id="1198083174">
                                      <w:marLeft w:val="0"/>
                                      <w:marRight w:val="0"/>
                                      <w:marTop w:val="0"/>
                                      <w:marBottom w:val="0"/>
                                      <w:divBdr>
                                        <w:top w:val="none" w:sz="0" w:space="0" w:color="auto"/>
                                        <w:left w:val="none" w:sz="0" w:space="0" w:color="auto"/>
                                        <w:bottom w:val="none" w:sz="0" w:space="0" w:color="auto"/>
                                        <w:right w:val="none" w:sz="0" w:space="0" w:color="auto"/>
                                      </w:divBdr>
                                      <w:divsChild>
                                        <w:div w:id="1913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33498">
          <w:marLeft w:val="0"/>
          <w:marRight w:val="0"/>
          <w:marTop w:val="0"/>
          <w:marBottom w:val="0"/>
          <w:divBdr>
            <w:top w:val="none" w:sz="0" w:space="0" w:color="auto"/>
            <w:left w:val="none" w:sz="0" w:space="0" w:color="auto"/>
            <w:bottom w:val="none" w:sz="0" w:space="0" w:color="auto"/>
            <w:right w:val="none" w:sz="0" w:space="0" w:color="auto"/>
          </w:divBdr>
          <w:divsChild>
            <w:div w:id="194074956">
              <w:marLeft w:val="0"/>
              <w:marRight w:val="0"/>
              <w:marTop w:val="0"/>
              <w:marBottom w:val="0"/>
              <w:divBdr>
                <w:top w:val="none" w:sz="0" w:space="0" w:color="auto"/>
                <w:left w:val="none" w:sz="0" w:space="0" w:color="auto"/>
                <w:bottom w:val="none" w:sz="0" w:space="0" w:color="auto"/>
                <w:right w:val="none" w:sz="0" w:space="0" w:color="auto"/>
              </w:divBdr>
              <w:divsChild>
                <w:div w:id="771055232">
                  <w:marLeft w:val="0"/>
                  <w:marRight w:val="0"/>
                  <w:marTop w:val="0"/>
                  <w:marBottom w:val="0"/>
                  <w:divBdr>
                    <w:top w:val="none" w:sz="0" w:space="0" w:color="auto"/>
                    <w:left w:val="none" w:sz="0" w:space="0" w:color="auto"/>
                    <w:bottom w:val="none" w:sz="0" w:space="0" w:color="auto"/>
                    <w:right w:val="none" w:sz="0" w:space="0" w:color="auto"/>
                  </w:divBdr>
                  <w:divsChild>
                    <w:div w:id="359011000">
                      <w:marLeft w:val="0"/>
                      <w:marRight w:val="0"/>
                      <w:marTop w:val="0"/>
                      <w:marBottom w:val="0"/>
                      <w:divBdr>
                        <w:top w:val="none" w:sz="0" w:space="0" w:color="auto"/>
                        <w:left w:val="none" w:sz="0" w:space="0" w:color="auto"/>
                        <w:bottom w:val="none" w:sz="0" w:space="0" w:color="auto"/>
                        <w:right w:val="none" w:sz="0" w:space="0" w:color="auto"/>
                      </w:divBdr>
                      <w:divsChild>
                        <w:div w:id="1038045000">
                          <w:marLeft w:val="0"/>
                          <w:marRight w:val="0"/>
                          <w:marTop w:val="0"/>
                          <w:marBottom w:val="0"/>
                          <w:divBdr>
                            <w:top w:val="none" w:sz="0" w:space="0" w:color="auto"/>
                            <w:left w:val="none" w:sz="0" w:space="0" w:color="auto"/>
                            <w:bottom w:val="none" w:sz="0" w:space="0" w:color="auto"/>
                            <w:right w:val="none" w:sz="0" w:space="0" w:color="auto"/>
                          </w:divBdr>
                          <w:divsChild>
                            <w:div w:id="2126536145">
                              <w:marLeft w:val="0"/>
                              <w:marRight w:val="0"/>
                              <w:marTop w:val="0"/>
                              <w:marBottom w:val="0"/>
                              <w:divBdr>
                                <w:top w:val="none" w:sz="0" w:space="0" w:color="auto"/>
                                <w:left w:val="none" w:sz="0" w:space="0" w:color="auto"/>
                                <w:bottom w:val="none" w:sz="0" w:space="0" w:color="auto"/>
                                <w:right w:val="none" w:sz="0" w:space="0" w:color="auto"/>
                              </w:divBdr>
                              <w:divsChild>
                                <w:div w:id="1072846961">
                                  <w:marLeft w:val="0"/>
                                  <w:marRight w:val="0"/>
                                  <w:marTop w:val="0"/>
                                  <w:marBottom w:val="0"/>
                                  <w:divBdr>
                                    <w:top w:val="none" w:sz="0" w:space="0" w:color="auto"/>
                                    <w:left w:val="none" w:sz="0" w:space="0" w:color="auto"/>
                                    <w:bottom w:val="none" w:sz="0" w:space="0" w:color="auto"/>
                                    <w:right w:val="none" w:sz="0" w:space="0" w:color="auto"/>
                                  </w:divBdr>
                                </w:div>
                                <w:div w:id="1341659504">
                                  <w:marLeft w:val="0"/>
                                  <w:marRight w:val="0"/>
                                  <w:marTop w:val="0"/>
                                  <w:marBottom w:val="0"/>
                                  <w:divBdr>
                                    <w:top w:val="none" w:sz="0" w:space="0" w:color="auto"/>
                                    <w:left w:val="none" w:sz="0" w:space="0" w:color="auto"/>
                                    <w:bottom w:val="none" w:sz="0" w:space="0" w:color="auto"/>
                                    <w:right w:val="none" w:sz="0" w:space="0" w:color="auto"/>
                                  </w:divBdr>
                                  <w:divsChild>
                                    <w:div w:id="350301669">
                                      <w:marLeft w:val="0"/>
                                      <w:marRight w:val="0"/>
                                      <w:marTop w:val="0"/>
                                      <w:marBottom w:val="0"/>
                                      <w:divBdr>
                                        <w:top w:val="none" w:sz="0" w:space="0" w:color="auto"/>
                                        <w:left w:val="none" w:sz="0" w:space="0" w:color="auto"/>
                                        <w:bottom w:val="none" w:sz="0" w:space="0" w:color="auto"/>
                                        <w:right w:val="none" w:sz="0" w:space="0" w:color="auto"/>
                                      </w:divBdr>
                                      <w:divsChild>
                                        <w:div w:id="630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93897">
          <w:marLeft w:val="0"/>
          <w:marRight w:val="0"/>
          <w:marTop w:val="0"/>
          <w:marBottom w:val="0"/>
          <w:divBdr>
            <w:top w:val="none" w:sz="0" w:space="0" w:color="auto"/>
            <w:left w:val="none" w:sz="0" w:space="0" w:color="auto"/>
            <w:bottom w:val="none" w:sz="0" w:space="0" w:color="auto"/>
            <w:right w:val="none" w:sz="0" w:space="0" w:color="auto"/>
          </w:divBdr>
        </w:div>
        <w:div w:id="1929458486">
          <w:marLeft w:val="0"/>
          <w:marRight w:val="0"/>
          <w:marTop w:val="0"/>
          <w:marBottom w:val="0"/>
          <w:divBdr>
            <w:top w:val="none" w:sz="0" w:space="0" w:color="auto"/>
            <w:left w:val="none" w:sz="0" w:space="0" w:color="auto"/>
            <w:bottom w:val="none" w:sz="0" w:space="0" w:color="auto"/>
            <w:right w:val="none" w:sz="0" w:space="0" w:color="auto"/>
          </w:divBdr>
          <w:divsChild>
            <w:div w:id="884368587">
              <w:marLeft w:val="0"/>
              <w:marRight w:val="0"/>
              <w:marTop w:val="0"/>
              <w:marBottom w:val="0"/>
              <w:divBdr>
                <w:top w:val="none" w:sz="0" w:space="0" w:color="auto"/>
                <w:left w:val="none" w:sz="0" w:space="0" w:color="auto"/>
                <w:bottom w:val="none" w:sz="0" w:space="0" w:color="auto"/>
                <w:right w:val="none" w:sz="0" w:space="0" w:color="auto"/>
              </w:divBdr>
              <w:divsChild>
                <w:div w:id="1346446777">
                  <w:marLeft w:val="0"/>
                  <w:marRight w:val="0"/>
                  <w:marTop w:val="0"/>
                  <w:marBottom w:val="0"/>
                  <w:divBdr>
                    <w:top w:val="none" w:sz="0" w:space="0" w:color="auto"/>
                    <w:left w:val="none" w:sz="0" w:space="0" w:color="auto"/>
                    <w:bottom w:val="none" w:sz="0" w:space="0" w:color="auto"/>
                    <w:right w:val="none" w:sz="0" w:space="0" w:color="auto"/>
                  </w:divBdr>
                  <w:divsChild>
                    <w:div w:id="434443068">
                      <w:marLeft w:val="0"/>
                      <w:marRight w:val="0"/>
                      <w:marTop w:val="0"/>
                      <w:marBottom w:val="0"/>
                      <w:divBdr>
                        <w:top w:val="none" w:sz="0" w:space="0" w:color="auto"/>
                        <w:left w:val="none" w:sz="0" w:space="0" w:color="auto"/>
                        <w:bottom w:val="none" w:sz="0" w:space="0" w:color="auto"/>
                        <w:right w:val="none" w:sz="0" w:space="0" w:color="auto"/>
                      </w:divBdr>
                    </w:div>
                    <w:div w:id="517888088">
                      <w:marLeft w:val="0"/>
                      <w:marRight w:val="0"/>
                      <w:marTop w:val="0"/>
                      <w:marBottom w:val="0"/>
                      <w:divBdr>
                        <w:top w:val="none" w:sz="0" w:space="0" w:color="auto"/>
                        <w:left w:val="none" w:sz="0" w:space="0" w:color="auto"/>
                        <w:bottom w:val="none" w:sz="0" w:space="0" w:color="auto"/>
                        <w:right w:val="none" w:sz="0" w:space="0" w:color="auto"/>
                      </w:divBdr>
                      <w:divsChild>
                        <w:div w:id="674965227">
                          <w:marLeft w:val="0"/>
                          <w:marRight w:val="0"/>
                          <w:marTop w:val="0"/>
                          <w:marBottom w:val="0"/>
                          <w:divBdr>
                            <w:top w:val="none" w:sz="0" w:space="0" w:color="auto"/>
                            <w:left w:val="none" w:sz="0" w:space="0" w:color="auto"/>
                            <w:bottom w:val="none" w:sz="0" w:space="0" w:color="auto"/>
                            <w:right w:val="none" w:sz="0" w:space="0" w:color="auto"/>
                          </w:divBdr>
                          <w:divsChild>
                            <w:div w:id="2066443753">
                              <w:marLeft w:val="0"/>
                              <w:marRight w:val="0"/>
                              <w:marTop w:val="0"/>
                              <w:marBottom w:val="0"/>
                              <w:divBdr>
                                <w:top w:val="none" w:sz="0" w:space="0" w:color="auto"/>
                                <w:left w:val="none" w:sz="0" w:space="0" w:color="auto"/>
                                <w:bottom w:val="none" w:sz="0" w:space="0" w:color="auto"/>
                                <w:right w:val="none" w:sz="0" w:space="0" w:color="auto"/>
                              </w:divBdr>
                              <w:divsChild>
                                <w:div w:id="1952472141">
                                  <w:marLeft w:val="0"/>
                                  <w:marRight w:val="0"/>
                                  <w:marTop w:val="0"/>
                                  <w:marBottom w:val="0"/>
                                  <w:divBdr>
                                    <w:top w:val="none" w:sz="0" w:space="0" w:color="auto"/>
                                    <w:left w:val="none" w:sz="0" w:space="0" w:color="auto"/>
                                    <w:bottom w:val="none" w:sz="0" w:space="0" w:color="auto"/>
                                    <w:right w:val="none" w:sz="0" w:space="0" w:color="auto"/>
                                  </w:divBdr>
                                  <w:divsChild>
                                    <w:div w:id="1396926928">
                                      <w:marLeft w:val="0"/>
                                      <w:marRight w:val="0"/>
                                      <w:marTop w:val="0"/>
                                      <w:marBottom w:val="0"/>
                                      <w:divBdr>
                                        <w:top w:val="none" w:sz="0" w:space="0" w:color="auto"/>
                                        <w:left w:val="none" w:sz="0" w:space="0" w:color="auto"/>
                                        <w:bottom w:val="none" w:sz="0" w:space="0" w:color="auto"/>
                                        <w:right w:val="none" w:sz="0" w:space="0" w:color="auto"/>
                                      </w:divBdr>
                                      <w:divsChild>
                                        <w:div w:id="1914896793">
                                          <w:marLeft w:val="0"/>
                                          <w:marRight w:val="0"/>
                                          <w:marTop w:val="0"/>
                                          <w:marBottom w:val="0"/>
                                          <w:divBdr>
                                            <w:top w:val="none" w:sz="0" w:space="0" w:color="auto"/>
                                            <w:left w:val="none" w:sz="0" w:space="0" w:color="auto"/>
                                            <w:bottom w:val="none" w:sz="0" w:space="0" w:color="auto"/>
                                            <w:right w:val="none" w:sz="0" w:space="0" w:color="auto"/>
                                          </w:divBdr>
                                          <w:divsChild>
                                            <w:div w:id="1808089366">
                                              <w:marLeft w:val="0"/>
                                              <w:marRight w:val="0"/>
                                              <w:marTop w:val="0"/>
                                              <w:marBottom w:val="0"/>
                                              <w:divBdr>
                                                <w:top w:val="none" w:sz="0" w:space="0" w:color="auto"/>
                                                <w:left w:val="none" w:sz="0" w:space="0" w:color="auto"/>
                                                <w:bottom w:val="none" w:sz="0" w:space="0" w:color="auto"/>
                                                <w:right w:val="none" w:sz="0" w:space="0" w:color="auto"/>
                                              </w:divBdr>
                                            </w:div>
                                          </w:divsChild>
                                        </w:div>
                                        <w:div w:id="1309479175">
                                          <w:marLeft w:val="0"/>
                                          <w:marRight w:val="0"/>
                                          <w:marTop w:val="0"/>
                                          <w:marBottom w:val="0"/>
                                          <w:divBdr>
                                            <w:top w:val="none" w:sz="0" w:space="0" w:color="auto"/>
                                            <w:left w:val="none" w:sz="0" w:space="0" w:color="auto"/>
                                            <w:bottom w:val="none" w:sz="0" w:space="0" w:color="auto"/>
                                            <w:right w:val="none" w:sz="0" w:space="0" w:color="auto"/>
                                          </w:divBdr>
                                          <w:divsChild>
                                            <w:div w:id="12879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69043">
                                  <w:marLeft w:val="0"/>
                                  <w:marRight w:val="0"/>
                                  <w:marTop w:val="0"/>
                                  <w:marBottom w:val="0"/>
                                  <w:divBdr>
                                    <w:top w:val="none" w:sz="0" w:space="0" w:color="auto"/>
                                    <w:left w:val="none" w:sz="0" w:space="0" w:color="auto"/>
                                    <w:bottom w:val="none" w:sz="0" w:space="0" w:color="auto"/>
                                    <w:right w:val="none" w:sz="0" w:space="0" w:color="auto"/>
                                  </w:divBdr>
                                </w:div>
                                <w:div w:id="2038846606">
                                  <w:marLeft w:val="0"/>
                                  <w:marRight w:val="0"/>
                                  <w:marTop w:val="0"/>
                                  <w:marBottom w:val="0"/>
                                  <w:divBdr>
                                    <w:top w:val="none" w:sz="0" w:space="0" w:color="auto"/>
                                    <w:left w:val="none" w:sz="0" w:space="0" w:color="auto"/>
                                    <w:bottom w:val="none" w:sz="0" w:space="0" w:color="auto"/>
                                    <w:right w:val="none" w:sz="0" w:space="0" w:color="auto"/>
                                  </w:divBdr>
                                  <w:divsChild>
                                    <w:div w:id="1324162984">
                                      <w:marLeft w:val="0"/>
                                      <w:marRight w:val="0"/>
                                      <w:marTop w:val="0"/>
                                      <w:marBottom w:val="0"/>
                                      <w:divBdr>
                                        <w:top w:val="none" w:sz="0" w:space="0" w:color="auto"/>
                                        <w:left w:val="none" w:sz="0" w:space="0" w:color="auto"/>
                                        <w:bottom w:val="none" w:sz="0" w:space="0" w:color="auto"/>
                                        <w:right w:val="none" w:sz="0" w:space="0" w:color="auto"/>
                                      </w:divBdr>
                                    </w:div>
                                  </w:divsChild>
                                </w:div>
                                <w:div w:id="1760634845">
                                  <w:marLeft w:val="0"/>
                                  <w:marRight w:val="0"/>
                                  <w:marTop w:val="0"/>
                                  <w:marBottom w:val="0"/>
                                  <w:divBdr>
                                    <w:top w:val="none" w:sz="0" w:space="0" w:color="auto"/>
                                    <w:left w:val="none" w:sz="0" w:space="0" w:color="auto"/>
                                    <w:bottom w:val="none" w:sz="0" w:space="0" w:color="auto"/>
                                    <w:right w:val="none" w:sz="0" w:space="0" w:color="auto"/>
                                  </w:divBdr>
                                </w:div>
                                <w:div w:id="1053583334">
                                  <w:marLeft w:val="0"/>
                                  <w:marRight w:val="0"/>
                                  <w:marTop w:val="0"/>
                                  <w:marBottom w:val="0"/>
                                  <w:divBdr>
                                    <w:top w:val="none" w:sz="0" w:space="0" w:color="auto"/>
                                    <w:left w:val="none" w:sz="0" w:space="0" w:color="auto"/>
                                    <w:bottom w:val="none" w:sz="0" w:space="0" w:color="auto"/>
                                    <w:right w:val="none" w:sz="0" w:space="0" w:color="auto"/>
                                  </w:divBdr>
                                  <w:divsChild>
                                    <w:div w:id="734204324">
                                      <w:marLeft w:val="0"/>
                                      <w:marRight w:val="0"/>
                                      <w:marTop w:val="0"/>
                                      <w:marBottom w:val="0"/>
                                      <w:divBdr>
                                        <w:top w:val="none" w:sz="0" w:space="0" w:color="auto"/>
                                        <w:left w:val="none" w:sz="0" w:space="0" w:color="auto"/>
                                        <w:bottom w:val="none" w:sz="0" w:space="0" w:color="auto"/>
                                        <w:right w:val="none" w:sz="0" w:space="0" w:color="auto"/>
                                      </w:divBdr>
                                      <w:divsChild>
                                        <w:div w:id="1703825965">
                                          <w:marLeft w:val="0"/>
                                          <w:marRight w:val="0"/>
                                          <w:marTop w:val="0"/>
                                          <w:marBottom w:val="0"/>
                                          <w:divBdr>
                                            <w:top w:val="none" w:sz="0" w:space="0" w:color="auto"/>
                                            <w:left w:val="none" w:sz="0" w:space="0" w:color="auto"/>
                                            <w:bottom w:val="none" w:sz="0" w:space="0" w:color="auto"/>
                                            <w:right w:val="none" w:sz="0" w:space="0" w:color="auto"/>
                                          </w:divBdr>
                                          <w:divsChild>
                                            <w:div w:id="664880">
                                              <w:marLeft w:val="0"/>
                                              <w:marRight w:val="0"/>
                                              <w:marTop w:val="0"/>
                                              <w:marBottom w:val="0"/>
                                              <w:divBdr>
                                                <w:top w:val="none" w:sz="0" w:space="0" w:color="auto"/>
                                                <w:left w:val="none" w:sz="0" w:space="0" w:color="auto"/>
                                                <w:bottom w:val="none" w:sz="0" w:space="0" w:color="auto"/>
                                                <w:right w:val="none" w:sz="0" w:space="0" w:color="auto"/>
                                              </w:divBdr>
                                              <w:divsChild>
                                                <w:div w:id="2062435102">
                                                  <w:marLeft w:val="0"/>
                                                  <w:marRight w:val="0"/>
                                                  <w:marTop w:val="0"/>
                                                  <w:marBottom w:val="0"/>
                                                  <w:divBdr>
                                                    <w:top w:val="none" w:sz="0" w:space="0" w:color="auto"/>
                                                    <w:left w:val="none" w:sz="0" w:space="0" w:color="auto"/>
                                                    <w:bottom w:val="none" w:sz="0" w:space="0" w:color="auto"/>
                                                    <w:right w:val="none" w:sz="0" w:space="0" w:color="auto"/>
                                                  </w:divBdr>
                                                  <w:divsChild>
                                                    <w:div w:id="1367485876">
                                                      <w:marLeft w:val="0"/>
                                                      <w:marRight w:val="0"/>
                                                      <w:marTop w:val="0"/>
                                                      <w:marBottom w:val="0"/>
                                                      <w:divBdr>
                                                        <w:top w:val="none" w:sz="0" w:space="0" w:color="auto"/>
                                                        <w:left w:val="none" w:sz="0" w:space="0" w:color="auto"/>
                                                        <w:bottom w:val="none" w:sz="0" w:space="0" w:color="auto"/>
                                                        <w:right w:val="none" w:sz="0" w:space="0" w:color="auto"/>
                                                      </w:divBdr>
                                                    </w:div>
                                                    <w:div w:id="1383024158">
                                                      <w:marLeft w:val="0"/>
                                                      <w:marRight w:val="0"/>
                                                      <w:marTop w:val="0"/>
                                                      <w:marBottom w:val="0"/>
                                                      <w:divBdr>
                                                        <w:top w:val="none" w:sz="0" w:space="0" w:color="auto"/>
                                                        <w:left w:val="none" w:sz="0" w:space="0" w:color="auto"/>
                                                        <w:bottom w:val="none" w:sz="0" w:space="0" w:color="auto"/>
                                                        <w:right w:val="none" w:sz="0" w:space="0" w:color="auto"/>
                                                      </w:divBdr>
                                                      <w:divsChild>
                                                        <w:div w:id="16761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2498">
                                              <w:marLeft w:val="0"/>
                                              <w:marRight w:val="0"/>
                                              <w:marTop w:val="0"/>
                                              <w:marBottom w:val="0"/>
                                              <w:divBdr>
                                                <w:top w:val="none" w:sz="0" w:space="0" w:color="auto"/>
                                                <w:left w:val="none" w:sz="0" w:space="0" w:color="auto"/>
                                                <w:bottom w:val="none" w:sz="0" w:space="0" w:color="auto"/>
                                                <w:right w:val="none" w:sz="0" w:space="0" w:color="auto"/>
                                              </w:divBdr>
                                              <w:divsChild>
                                                <w:div w:id="380517082">
                                                  <w:marLeft w:val="0"/>
                                                  <w:marRight w:val="0"/>
                                                  <w:marTop w:val="0"/>
                                                  <w:marBottom w:val="0"/>
                                                  <w:divBdr>
                                                    <w:top w:val="none" w:sz="0" w:space="0" w:color="auto"/>
                                                    <w:left w:val="none" w:sz="0" w:space="0" w:color="auto"/>
                                                    <w:bottom w:val="none" w:sz="0" w:space="0" w:color="auto"/>
                                                    <w:right w:val="none" w:sz="0" w:space="0" w:color="auto"/>
                                                  </w:divBdr>
                                                  <w:divsChild>
                                                    <w:div w:id="168182175">
                                                      <w:marLeft w:val="0"/>
                                                      <w:marRight w:val="0"/>
                                                      <w:marTop w:val="0"/>
                                                      <w:marBottom w:val="0"/>
                                                      <w:divBdr>
                                                        <w:top w:val="none" w:sz="0" w:space="0" w:color="auto"/>
                                                        <w:left w:val="none" w:sz="0" w:space="0" w:color="auto"/>
                                                        <w:bottom w:val="none" w:sz="0" w:space="0" w:color="auto"/>
                                                        <w:right w:val="none" w:sz="0" w:space="0" w:color="auto"/>
                                                      </w:divBdr>
                                                      <w:divsChild>
                                                        <w:div w:id="1531339119">
                                                          <w:marLeft w:val="0"/>
                                                          <w:marRight w:val="0"/>
                                                          <w:marTop w:val="0"/>
                                                          <w:marBottom w:val="0"/>
                                                          <w:divBdr>
                                                            <w:top w:val="none" w:sz="0" w:space="0" w:color="auto"/>
                                                            <w:left w:val="none" w:sz="0" w:space="0" w:color="auto"/>
                                                            <w:bottom w:val="none" w:sz="0" w:space="0" w:color="auto"/>
                                                            <w:right w:val="none" w:sz="0" w:space="0" w:color="auto"/>
                                                          </w:divBdr>
                                                          <w:divsChild>
                                                            <w:div w:id="265431862">
                                                              <w:marLeft w:val="0"/>
                                                              <w:marRight w:val="0"/>
                                                              <w:marTop w:val="0"/>
                                                              <w:marBottom w:val="0"/>
                                                              <w:divBdr>
                                                                <w:top w:val="none" w:sz="0" w:space="0" w:color="auto"/>
                                                                <w:left w:val="none" w:sz="0" w:space="0" w:color="auto"/>
                                                                <w:bottom w:val="none" w:sz="0" w:space="0" w:color="auto"/>
                                                                <w:right w:val="none" w:sz="0" w:space="0" w:color="auto"/>
                                                              </w:divBdr>
                                                              <w:divsChild>
                                                                <w:div w:id="1931818419">
                                                                  <w:marLeft w:val="0"/>
                                                                  <w:marRight w:val="0"/>
                                                                  <w:marTop w:val="0"/>
                                                                  <w:marBottom w:val="0"/>
                                                                  <w:divBdr>
                                                                    <w:top w:val="none" w:sz="0" w:space="0" w:color="auto"/>
                                                                    <w:left w:val="none" w:sz="0" w:space="0" w:color="auto"/>
                                                                    <w:bottom w:val="none" w:sz="0" w:space="0" w:color="auto"/>
                                                                    <w:right w:val="none" w:sz="0" w:space="0" w:color="auto"/>
                                                                  </w:divBdr>
                                                                  <w:divsChild>
                                                                    <w:div w:id="2084642284">
                                                                      <w:marLeft w:val="0"/>
                                                                      <w:marRight w:val="0"/>
                                                                      <w:marTop w:val="0"/>
                                                                      <w:marBottom w:val="0"/>
                                                                      <w:divBdr>
                                                                        <w:top w:val="none" w:sz="0" w:space="0" w:color="auto"/>
                                                                        <w:left w:val="none" w:sz="0" w:space="0" w:color="auto"/>
                                                                        <w:bottom w:val="none" w:sz="0" w:space="0" w:color="auto"/>
                                                                        <w:right w:val="none" w:sz="0" w:space="0" w:color="auto"/>
                                                                      </w:divBdr>
                                                                      <w:divsChild>
                                                                        <w:div w:id="1073549556">
                                                                          <w:marLeft w:val="0"/>
                                                                          <w:marRight w:val="0"/>
                                                                          <w:marTop w:val="0"/>
                                                                          <w:marBottom w:val="0"/>
                                                                          <w:divBdr>
                                                                            <w:top w:val="none" w:sz="0" w:space="0" w:color="auto"/>
                                                                            <w:left w:val="none" w:sz="0" w:space="0" w:color="auto"/>
                                                                            <w:bottom w:val="none" w:sz="0" w:space="0" w:color="auto"/>
                                                                            <w:right w:val="none" w:sz="0" w:space="0" w:color="auto"/>
                                                                          </w:divBdr>
                                                                          <w:divsChild>
                                                                            <w:div w:id="1109011832">
                                                                              <w:marLeft w:val="0"/>
                                                                              <w:marRight w:val="0"/>
                                                                              <w:marTop w:val="0"/>
                                                                              <w:marBottom w:val="0"/>
                                                                              <w:divBdr>
                                                                                <w:top w:val="none" w:sz="0" w:space="0" w:color="auto"/>
                                                                                <w:left w:val="none" w:sz="0" w:space="0" w:color="auto"/>
                                                                                <w:bottom w:val="none" w:sz="0" w:space="0" w:color="auto"/>
                                                                                <w:right w:val="none" w:sz="0" w:space="0" w:color="auto"/>
                                                                              </w:divBdr>
                                                                            </w:div>
                                                                            <w:div w:id="2016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1738">
                                                                  <w:marLeft w:val="0"/>
                                                                  <w:marRight w:val="0"/>
                                                                  <w:marTop w:val="0"/>
                                                                  <w:marBottom w:val="0"/>
                                                                  <w:divBdr>
                                                                    <w:top w:val="none" w:sz="0" w:space="0" w:color="auto"/>
                                                                    <w:left w:val="none" w:sz="0" w:space="0" w:color="auto"/>
                                                                    <w:bottom w:val="none" w:sz="0" w:space="0" w:color="auto"/>
                                                                    <w:right w:val="none" w:sz="0" w:space="0" w:color="auto"/>
                                                                  </w:divBdr>
                                                                  <w:divsChild>
                                                                    <w:div w:id="1263611833">
                                                                      <w:marLeft w:val="0"/>
                                                                      <w:marRight w:val="0"/>
                                                                      <w:marTop w:val="0"/>
                                                                      <w:marBottom w:val="0"/>
                                                                      <w:divBdr>
                                                                        <w:top w:val="none" w:sz="0" w:space="0" w:color="auto"/>
                                                                        <w:left w:val="none" w:sz="0" w:space="0" w:color="auto"/>
                                                                        <w:bottom w:val="none" w:sz="0" w:space="0" w:color="auto"/>
                                                                        <w:right w:val="none" w:sz="0" w:space="0" w:color="auto"/>
                                                                      </w:divBdr>
                                                                      <w:divsChild>
                                                                        <w:div w:id="8829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30455">
                                                  <w:marLeft w:val="0"/>
                                                  <w:marRight w:val="0"/>
                                                  <w:marTop w:val="0"/>
                                                  <w:marBottom w:val="0"/>
                                                  <w:divBdr>
                                                    <w:top w:val="none" w:sz="0" w:space="0" w:color="auto"/>
                                                    <w:left w:val="none" w:sz="0" w:space="0" w:color="auto"/>
                                                    <w:bottom w:val="none" w:sz="0" w:space="0" w:color="auto"/>
                                                    <w:right w:val="none" w:sz="0" w:space="0" w:color="auto"/>
                                                  </w:divBdr>
                                                </w:div>
                                                <w:div w:id="407654277">
                                                  <w:marLeft w:val="0"/>
                                                  <w:marRight w:val="0"/>
                                                  <w:marTop w:val="0"/>
                                                  <w:marBottom w:val="0"/>
                                                  <w:divBdr>
                                                    <w:top w:val="none" w:sz="0" w:space="0" w:color="auto"/>
                                                    <w:left w:val="none" w:sz="0" w:space="0" w:color="auto"/>
                                                    <w:bottom w:val="none" w:sz="0" w:space="0" w:color="auto"/>
                                                    <w:right w:val="none" w:sz="0" w:space="0" w:color="auto"/>
                                                  </w:divBdr>
                                                </w:div>
                                                <w:div w:id="1379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18469">
          <w:marLeft w:val="0"/>
          <w:marRight w:val="0"/>
          <w:marTop w:val="0"/>
          <w:marBottom w:val="0"/>
          <w:divBdr>
            <w:top w:val="none" w:sz="0" w:space="0" w:color="auto"/>
            <w:left w:val="none" w:sz="0" w:space="0" w:color="auto"/>
            <w:bottom w:val="none" w:sz="0" w:space="0" w:color="auto"/>
            <w:right w:val="none" w:sz="0" w:space="0" w:color="auto"/>
          </w:divBdr>
          <w:divsChild>
            <w:div w:id="141193301">
              <w:marLeft w:val="0"/>
              <w:marRight w:val="0"/>
              <w:marTop w:val="0"/>
              <w:marBottom w:val="0"/>
              <w:divBdr>
                <w:top w:val="none" w:sz="0" w:space="0" w:color="auto"/>
                <w:left w:val="none" w:sz="0" w:space="0" w:color="auto"/>
                <w:bottom w:val="none" w:sz="0" w:space="0" w:color="auto"/>
                <w:right w:val="none" w:sz="0" w:space="0" w:color="auto"/>
              </w:divBdr>
              <w:divsChild>
                <w:div w:id="383065841">
                  <w:marLeft w:val="0"/>
                  <w:marRight w:val="0"/>
                  <w:marTop w:val="0"/>
                  <w:marBottom w:val="0"/>
                  <w:divBdr>
                    <w:top w:val="none" w:sz="0" w:space="0" w:color="auto"/>
                    <w:left w:val="none" w:sz="0" w:space="0" w:color="auto"/>
                    <w:bottom w:val="none" w:sz="0" w:space="0" w:color="auto"/>
                    <w:right w:val="none" w:sz="0" w:space="0" w:color="auto"/>
                  </w:divBdr>
                  <w:divsChild>
                    <w:div w:id="1300451269">
                      <w:marLeft w:val="0"/>
                      <w:marRight w:val="0"/>
                      <w:marTop w:val="0"/>
                      <w:marBottom w:val="0"/>
                      <w:divBdr>
                        <w:top w:val="none" w:sz="0" w:space="0" w:color="auto"/>
                        <w:left w:val="none" w:sz="0" w:space="0" w:color="auto"/>
                        <w:bottom w:val="none" w:sz="0" w:space="0" w:color="auto"/>
                        <w:right w:val="none" w:sz="0" w:space="0" w:color="auto"/>
                      </w:divBdr>
                      <w:divsChild>
                        <w:div w:id="690447796">
                          <w:marLeft w:val="0"/>
                          <w:marRight w:val="0"/>
                          <w:marTop w:val="0"/>
                          <w:marBottom w:val="0"/>
                          <w:divBdr>
                            <w:top w:val="none" w:sz="0" w:space="0" w:color="auto"/>
                            <w:left w:val="none" w:sz="0" w:space="0" w:color="auto"/>
                            <w:bottom w:val="none" w:sz="0" w:space="0" w:color="auto"/>
                            <w:right w:val="none" w:sz="0" w:space="0" w:color="auto"/>
                          </w:divBdr>
                        </w:div>
                        <w:div w:id="1174295159">
                          <w:marLeft w:val="0"/>
                          <w:marRight w:val="0"/>
                          <w:marTop w:val="0"/>
                          <w:marBottom w:val="0"/>
                          <w:divBdr>
                            <w:top w:val="none" w:sz="0" w:space="0" w:color="auto"/>
                            <w:left w:val="none" w:sz="0" w:space="0" w:color="auto"/>
                            <w:bottom w:val="none" w:sz="0" w:space="0" w:color="auto"/>
                            <w:right w:val="none" w:sz="0" w:space="0" w:color="auto"/>
                          </w:divBdr>
                        </w:div>
                      </w:divsChild>
                    </w:div>
                    <w:div w:id="1237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7056">
              <w:marLeft w:val="0"/>
              <w:marRight w:val="0"/>
              <w:marTop w:val="0"/>
              <w:marBottom w:val="0"/>
              <w:divBdr>
                <w:top w:val="none" w:sz="0" w:space="0" w:color="auto"/>
                <w:left w:val="none" w:sz="0" w:space="0" w:color="auto"/>
                <w:bottom w:val="none" w:sz="0" w:space="0" w:color="auto"/>
                <w:right w:val="none" w:sz="0" w:space="0" w:color="auto"/>
              </w:divBdr>
              <w:divsChild>
                <w:div w:id="985666284">
                  <w:marLeft w:val="0"/>
                  <w:marRight w:val="0"/>
                  <w:marTop w:val="0"/>
                  <w:marBottom w:val="0"/>
                  <w:divBdr>
                    <w:top w:val="none" w:sz="0" w:space="0" w:color="auto"/>
                    <w:left w:val="none" w:sz="0" w:space="0" w:color="auto"/>
                    <w:bottom w:val="none" w:sz="0" w:space="0" w:color="auto"/>
                    <w:right w:val="none" w:sz="0" w:space="0" w:color="auto"/>
                  </w:divBdr>
                  <w:divsChild>
                    <w:div w:id="1014038746">
                      <w:marLeft w:val="0"/>
                      <w:marRight w:val="0"/>
                      <w:marTop w:val="0"/>
                      <w:marBottom w:val="0"/>
                      <w:divBdr>
                        <w:top w:val="none" w:sz="0" w:space="0" w:color="auto"/>
                        <w:left w:val="none" w:sz="0" w:space="0" w:color="auto"/>
                        <w:bottom w:val="none" w:sz="0" w:space="0" w:color="auto"/>
                        <w:right w:val="none" w:sz="0" w:space="0" w:color="auto"/>
                      </w:divBdr>
                      <w:divsChild>
                        <w:div w:id="743993838">
                          <w:marLeft w:val="0"/>
                          <w:marRight w:val="0"/>
                          <w:marTop w:val="0"/>
                          <w:marBottom w:val="0"/>
                          <w:divBdr>
                            <w:top w:val="none" w:sz="0" w:space="0" w:color="auto"/>
                            <w:left w:val="none" w:sz="0" w:space="0" w:color="auto"/>
                            <w:bottom w:val="none" w:sz="0" w:space="0" w:color="auto"/>
                            <w:right w:val="none" w:sz="0" w:space="0" w:color="auto"/>
                          </w:divBdr>
                        </w:div>
                        <w:div w:id="1476795434">
                          <w:marLeft w:val="0"/>
                          <w:marRight w:val="0"/>
                          <w:marTop w:val="0"/>
                          <w:marBottom w:val="0"/>
                          <w:divBdr>
                            <w:top w:val="none" w:sz="0" w:space="0" w:color="auto"/>
                            <w:left w:val="none" w:sz="0" w:space="0" w:color="auto"/>
                            <w:bottom w:val="none" w:sz="0" w:space="0" w:color="auto"/>
                            <w:right w:val="none" w:sz="0" w:space="0" w:color="auto"/>
                          </w:divBdr>
                        </w:div>
                        <w:div w:id="5389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2693">
          <w:marLeft w:val="0"/>
          <w:marRight w:val="0"/>
          <w:marTop w:val="0"/>
          <w:marBottom w:val="0"/>
          <w:divBdr>
            <w:top w:val="none" w:sz="0" w:space="0" w:color="auto"/>
            <w:left w:val="none" w:sz="0" w:space="0" w:color="auto"/>
            <w:bottom w:val="none" w:sz="0" w:space="0" w:color="auto"/>
            <w:right w:val="none" w:sz="0" w:space="0" w:color="auto"/>
          </w:divBdr>
          <w:divsChild>
            <w:div w:id="765492703">
              <w:marLeft w:val="0"/>
              <w:marRight w:val="0"/>
              <w:marTop w:val="0"/>
              <w:marBottom w:val="0"/>
              <w:divBdr>
                <w:top w:val="none" w:sz="0" w:space="0" w:color="auto"/>
                <w:left w:val="none" w:sz="0" w:space="0" w:color="auto"/>
                <w:bottom w:val="none" w:sz="0" w:space="0" w:color="auto"/>
                <w:right w:val="none" w:sz="0" w:space="0" w:color="auto"/>
              </w:divBdr>
              <w:divsChild>
                <w:div w:id="16257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8877">
          <w:marLeft w:val="0"/>
          <w:marRight w:val="0"/>
          <w:marTop w:val="0"/>
          <w:marBottom w:val="0"/>
          <w:divBdr>
            <w:top w:val="none" w:sz="0" w:space="0" w:color="auto"/>
            <w:left w:val="none" w:sz="0" w:space="0" w:color="auto"/>
            <w:bottom w:val="none" w:sz="0" w:space="0" w:color="auto"/>
            <w:right w:val="none" w:sz="0" w:space="0" w:color="auto"/>
          </w:divBdr>
          <w:divsChild>
            <w:div w:id="899055549">
              <w:marLeft w:val="0"/>
              <w:marRight w:val="0"/>
              <w:marTop w:val="0"/>
              <w:marBottom w:val="0"/>
              <w:divBdr>
                <w:top w:val="none" w:sz="0" w:space="0" w:color="auto"/>
                <w:left w:val="none" w:sz="0" w:space="0" w:color="auto"/>
                <w:bottom w:val="none" w:sz="0" w:space="0" w:color="auto"/>
                <w:right w:val="none" w:sz="0" w:space="0" w:color="auto"/>
              </w:divBdr>
              <w:divsChild>
                <w:div w:id="757140105">
                  <w:marLeft w:val="0"/>
                  <w:marRight w:val="0"/>
                  <w:marTop w:val="0"/>
                  <w:marBottom w:val="0"/>
                  <w:divBdr>
                    <w:top w:val="none" w:sz="0" w:space="0" w:color="auto"/>
                    <w:left w:val="none" w:sz="0" w:space="0" w:color="auto"/>
                    <w:bottom w:val="none" w:sz="0" w:space="0" w:color="auto"/>
                    <w:right w:val="none" w:sz="0" w:space="0" w:color="auto"/>
                  </w:divBdr>
                  <w:divsChild>
                    <w:div w:id="808549326">
                      <w:marLeft w:val="0"/>
                      <w:marRight w:val="0"/>
                      <w:marTop w:val="0"/>
                      <w:marBottom w:val="0"/>
                      <w:divBdr>
                        <w:top w:val="none" w:sz="0" w:space="0" w:color="auto"/>
                        <w:left w:val="none" w:sz="0" w:space="0" w:color="auto"/>
                        <w:bottom w:val="none" w:sz="0" w:space="0" w:color="auto"/>
                        <w:right w:val="none" w:sz="0" w:space="0" w:color="auto"/>
                      </w:divBdr>
                      <w:divsChild>
                        <w:div w:id="840703416">
                          <w:marLeft w:val="0"/>
                          <w:marRight w:val="0"/>
                          <w:marTop w:val="0"/>
                          <w:marBottom w:val="0"/>
                          <w:divBdr>
                            <w:top w:val="none" w:sz="0" w:space="0" w:color="auto"/>
                            <w:left w:val="none" w:sz="0" w:space="0" w:color="auto"/>
                            <w:bottom w:val="none" w:sz="0" w:space="0" w:color="auto"/>
                            <w:right w:val="none" w:sz="0" w:space="0" w:color="auto"/>
                          </w:divBdr>
                          <w:divsChild>
                            <w:div w:id="1234895229">
                              <w:marLeft w:val="0"/>
                              <w:marRight w:val="0"/>
                              <w:marTop w:val="0"/>
                              <w:marBottom w:val="0"/>
                              <w:divBdr>
                                <w:top w:val="none" w:sz="0" w:space="0" w:color="auto"/>
                                <w:left w:val="none" w:sz="0" w:space="0" w:color="auto"/>
                                <w:bottom w:val="none" w:sz="0" w:space="0" w:color="auto"/>
                                <w:right w:val="none" w:sz="0" w:space="0" w:color="auto"/>
                              </w:divBdr>
                              <w:divsChild>
                                <w:div w:id="1231892665">
                                  <w:marLeft w:val="0"/>
                                  <w:marRight w:val="0"/>
                                  <w:marTop w:val="0"/>
                                  <w:marBottom w:val="0"/>
                                  <w:divBdr>
                                    <w:top w:val="none" w:sz="0" w:space="0" w:color="auto"/>
                                    <w:left w:val="none" w:sz="0" w:space="0" w:color="auto"/>
                                    <w:bottom w:val="none" w:sz="0" w:space="0" w:color="auto"/>
                                    <w:right w:val="none" w:sz="0" w:space="0" w:color="auto"/>
                                  </w:divBdr>
                                  <w:divsChild>
                                    <w:div w:id="515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22077">
          <w:marLeft w:val="0"/>
          <w:marRight w:val="0"/>
          <w:marTop w:val="0"/>
          <w:marBottom w:val="0"/>
          <w:divBdr>
            <w:top w:val="none" w:sz="0" w:space="0" w:color="auto"/>
            <w:left w:val="none" w:sz="0" w:space="0" w:color="auto"/>
            <w:bottom w:val="none" w:sz="0" w:space="0" w:color="auto"/>
            <w:right w:val="none" w:sz="0" w:space="0" w:color="auto"/>
          </w:divBdr>
          <w:divsChild>
            <w:div w:id="2142258877">
              <w:marLeft w:val="0"/>
              <w:marRight w:val="0"/>
              <w:marTop w:val="0"/>
              <w:marBottom w:val="0"/>
              <w:divBdr>
                <w:top w:val="none" w:sz="0" w:space="0" w:color="auto"/>
                <w:left w:val="none" w:sz="0" w:space="0" w:color="auto"/>
                <w:bottom w:val="none" w:sz="0" w:space="0" w:color="auto"/>
                <w:right w:val="none" w:sz="0" w:space="0" w:color="auto"/>
              </w:divBdr>
              <w:divsChild>
                <w:div w:id="644701188">
                  <w:marLeft w:val="0"/>
                  <w:marRight w:val="0"/>
                  <w:marTop w:val="0"/>
                  <w:marBottom w:val="0"/>
                  <w:divBdr>
                    <w:top w:val="none" w:sz="0" w:space="0" w:color="auto"/>
                    <w:left w:val="none" w:sz="0" w:space="0" w:color="auto"/>
                    <w:bottom w:val="none" w:sz="0" w:space="0" w:color="auto"/>
                    <w:right w:val="none" w:sz="0" w:space="0" w:color="auto"/>
                  </w:divBdr>
                  <w:divsChild>
                    <w:div w:id="616177360">
                      <w:marLeft w:val="0"/>
                      <w:marRight w:val="0"/>
                      <w:marTop w:val="0"/>
                      <w:marBottom w:val="0"/>
                      <w:divBdr>
                        <w:top w:val="none" w:sz="0" w:space="0" w:color="auto"/>
                        <w:left w:val="none" w:sz="0" w:space="0" w:color="auto"/>
                        <w:bottom w:val="none" w:sz="0" w:space="0" w:color="auto"/>
                        <w:right w:val="none" w:sz="0" w:space="0" w:color="auto"/>
                      </w:divBdr>
                      <w:divsChild>
                        <w:div w:id="2102214324">
                          <w:marLeft w:val="0"/>
                          <w:marRight w:val="0"/>
                          <w:marTop w:val="0"/>
                          <w:marBottom w:val="0"/>
                          <w:divBdr>
                            <w:top w:val="none" w:sz="0" w:space="0" w:color="auto"/>
                            <w:left w:val="none" w:sz="0" w:space="0" w:color="auto"/>
                            <w:bottom w:val="none" w:sz="0" w:space="0" w:color="auto"/>
                            <w:right w:val="none" w:sz="0" w:space="0" w:color="auto"/>
                          </w:divBdr>
                          <w:divsChild>
                            <w:div w:id="1218013366">
                              <w:marLeft w:val="0"/>
                              <w:marRight w:val="0"/>
                              <w:marTop w:val="0"/>
                              <w:marBottom w:val="0"/>
                              <w:divBdr>
                                <w:top w:val="none" w:sz="0" w:space="0" w:color="auto"/>
                                <w:left w:val="none" w:sz="0" w:space="0" w:color="auto"/>
                                <w:bottom w:val="none" w:sz="0" w:space="0" w:color="auto"/>
                                <w:right w:val="none" w:sz="0" w:space="0" w:color="auto"/>
                              </w:divBdr>
                              <w:divsChild>
                                <w:div w:id="2116245198">
                                  <w:marLeft w:val="0"/>
                                  <w:marRight w:val="0"/>
                                  <w:marTop w:val="0"/>
                                  <w:marBottom w:val="0"/>
                                  <w:divBdr>
                                    <w:top w:val="none" w:sz="0" w:space="0" w:color="auto"/>
                                    <w:left w:val="none" w:sz="0" w:space="0" w:color="auto"/>
                                    <w:bottom w:val="none" w:sz="0" w:space="0" w:color="auto"/>
                                    <w:right w:val="none" w:sz="0" w:space="0" w:color="auto"/>
                                  </w:divBdr>
                                </w:div>
                              </w:divsChild>
                            </w:div>
                            <w:div w:id="605236610">
                              <w:marLeft w:val="0"/>
                              <w:marRight w:val="0"/>
                              <w:marTop w:val="0"/>
                              <w:marBottom w:val="0"/>
                              <w:divBdr>
                                <w:top w:val="none" w:sz="0" w:space="0" w:color="auto"/>
                                <w:left w:val="none" w:sz="0" w:space="0" w:color="auto"/>
                                <w:bottom w:val="none" w:sz="0" w:space="0" w:color="auto"/>
                                <w:right w:val="none" w:sz="0" w:space="0" w:color="auto"/>
                              </w:divBdr>
                            </w:div>
                            <w:div w:id="1594051252">
                              <w:marLeft w:val="0"/>
                              <w:marRight w:val="0"/>
                              <w:marTop w:val="0"/>
                              <w:marBottom w:val="0"/>
                              <w:divBdr>
                                <w:top w:val="none" w:sz="0" w:space="0" w:color="auto"/>
                                <w:left w:val="none" w:sz="0" w:space="0" w:color="auto"/>
                                <w:bottom w:val="none" w:sz="0" w:space="0" w:color="auto"/>
                                <w:right w:val="none" w:sz="0" w:space="0" w:color="auto"/>
                              </w:divBdr>
                            </w:div>
                            <w:div w:id="1813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3891">
                  <w:marLeft w:val="0"/>
                  <w:marRight w:val="0"/>
                  <w:marTop w:val="0"/>
                  <w:marBottom w:val="0"/>
                  <w:divBdr>
                    <w:top w:val="none" w:sz="0" w:space="0" w:color="auto"/>
                    <w:left w:val="none" w:sz="0" w:space="0" w:color="auto"/>
                    <w:bottom w:val="none" w:sz="0" w:space="0" w:color="auto"/>
                    <w:right w:val="none" w:sz="0" w:space="0" w:color="auto"/>
                  </w:divBdr>
                  <w:divsChild>
                    <w:div w:id="322782100">
                      <w:marLeft w:val="0"/>
                      <w:marRight w:val="0"/>
                      <w:marTop w:val="0"/>
                      <w:marBottom w:val="0"/>
                      <w:divBdr>
                        <w:top w:val="none" w:sz="0" w:space="0" w:color="auto"/>
                        <w:left w:val="none" w:sz="0" w:space="0" w:color="auto"/>
                        <w:bottom w:val="none" w:sz="0" w:space="0" w:color="auto"/>
                        <w:right w:val="none" w:sz="0" w:space="0" w:color="auto"/>
                      </w:divBdr>
                      <w:divsChild>
                        <w:div w:id="2054696706">
                          <w:marLeft w:val="0"/>
                          <w:marRight w:val="0"/>
                          <w:marTop w:val="0"/>
                          <w:marBottom w:val="0"/>
                          <w:divBdr>
                            <w:top w:val="none" w:sz="0" w:space="0" w:color="auto"/>
                            <w:left w:val="none" w:sz="0" w:space="0" w:color="auto"/>
                            <w:bottom w:val="none" w:sz="0" w:space="0" w:color="auto"/>
                            <w:right w:val="none" w:sz="0" w:space="0" w:color="auto"/>
                          </w:divBdr>
                          <w:divsChild>
                            <w:div w:id="878779854">
                              <w:marLeft w:val="0"/>
                              <w:marRight w:val="0"/>
                              <w:marTop w:val="0"/>
                              <w:marBottom w:val="0"/>
                              <w:divBdr>
                                <w:top w:val="none" w:sz="0" w:space="0" w:color="auto"/>
                                <w:left w:val="none" w:sz="0" w:space="0" w:color="auto"/>
                                <w:bottom w:val="none" w:sz="0" w:space="0" w:color="auto"/>
                                <w:right w:val="none" w:sz="0" w:space="0" w:color="auto"/>
                              </w:divBdr>
                            </w:div>
                          </w:divsChild>
                        </w:div>
                        <w:div w:id="1151942628">
                          <w:marLeft w:val="0"/>
                          <w:marRight w:val="0"/>
                          <w:marTop w:val="0"/>
                          <w:marBottom w:val="0"/>
                          <w:divBdr>
                            <w:top w:val="none" w:sz="0" w:space="0" w:color="auto"/>
                            <w:left w:val="none" w:sz="0" w:space="0" w:color="auto"/>
                            <w:bottom w:val="none" w:sz="0" w:space="0" w:color="auto"/>
                            <w:right w:val="none" w:sz="0" w:space="0" w:color="auto"/>
                          </w:divBdr>
                          <w:divsChild>
                            <w:div w:id="1929390395">
                              <w:marLeft w:val="0"/>
                              <w:marRight w:val="0"/>
                              <w:marTop w:val="0"/>
                              <w:marBottom w:val="0"/>
                              <w:divBdr>
                                <w:top w:val="none" w:sz="0" w:space="0" w:color="auto"/>
                                <w:left w:val="none" w:sz="0" w:space="0" w:color="auto"/>
                                <w:bottom w:val="none" w:sz="0" w:space="0" w:color="auto"/>
                                <w:right w:val="none" w:sz="0" w:space="0" w:color="auto"/>
                              </w:divBdr>
                              <w:divsChild>
                                <w:div w:id="1877767896">
                                  <w:marLeft w:val="0"/>
                                  <w:marRight w:val="0"/>
                                  <w:marTop w:val="0"/>
                                  <w:marBottom w:val="0"/>
                                  <w:divBdr>
                                    <w:top w:val="none" w:sz="0" w:space="0" w:color="auto"/>
                                    <w:left w:val="none" w:sz="0" w:space="0" w:color="auto"/>
                                    <w:bottom w:val="none" w:sz="0" w:space="0" w:color="auto"/>
                                    <w:right w:val="none" w:sz="0" w:space="0" w:color="auto"/>
                                  </w:divBdr>
                                </w:div>
                              </w:divsChild>
                            </w:div>
                            <w:div w:id="1861624824">
                              <w:marLeft w:val="0"/>
                              <w:marRight w:val="0"/>
                              <w:marTop w:val="0"/>
                              <w:marBottom w:val="0"/>
                              <w:divBdr>
                                <w:top w:val="none" w:sz="0" w:space="0" w:color="auto"/>
                                <w:left w:val="none" w:sz="0" w:space="0" w:color="auto"/>
                                <w:bottom w:val="none" w:sz="0" w:space="0" w:color="auto"/>
                                <w:right w:val="none" w:sz="0" w:space="0" w:color="auto"/>
                              </w:divBdr>
                              <w:divsChild>
                                <w:div w:id="1489396769">
                                  <w:marLeft w:val="0"/>
                                  <w:marRight w:val="0"/>
                                  <w:marTop w:val="0"/>
                                  <w:marBottom w:val="0"/>
                                  <w:divBdr>
                                    <w:top w:val="none" w:sz="0" w:space="0" w:color="auto"/>
                                    <w:left w:val="none" w:sz="0" w:space="0" w:color="auto"/>
                                    <w:bottom w:val="none" w:sz="0" w:space="0" w:color="auto"/>
                                    <w:right w:val="none" w:sz="0" w:space="0" w:color="auto"/>
                                  </w:divBdr>
                                </w:div>
                              </w:divsChild>
                            </w:div>
                            <w:div w:id="1813909948">
                              <w:marLeft w:val="0"/>
                              <w:marRight w:val="0"/>
                              <w:marTop w:val="0"/>
                              <w:marBottom w:val="0"/>
                              <w:divBdr>
                                <w:top w:val="none" w:sz="0" w:space="0" w:color="auto"/>
                                <w:left w:val="none" w:sz="0" w:space="0" w:color="auto"/>
                                <w:bottom w:val="none" w:sz="0" w:space="0" w:color="auto"/>
                                <w:right w:val="none" w:sz="0" w:space="0" w:color="auto"/>
                              </w:divBdr>
                              <w:divsChild>
                                <w:div w:id="1765029845">
                                  <w:marLeft w:val="0"/>
                                  <w:marRight w:val="0"/>
                                  <w:marTop w:val="0"/>
                                  <w:marBottom w:val="0"/>
                                  <w:divBdr>
                                    <w:top w:val="none" w:sz="0" w:space="0" w:color="auto"/>
                                    <w:left w:val="none" w:sz="0" w:space="0" w:color="auto"/>
                                    <w:bottom w:val="none" w:sz="0" w:space="0" w:color="auto"/>
                                    <w:right w:val="none" w:sz="0" w:space="0" w:color="auto"/>
                                  </w:divBdr>
                                </w:div>
                              </w:divsChild>
                            </w:div>
                            <w:div w:id="380598412">
                              <w:marLeft w:val="0"/>
                              <w:marRight w:val="0"/>
                              <w:marTop w:val="0"/>
                              <w:marBottom w:val="0"/>
                              <w:divBdr>
                                <w:top w:val="none" w:sz="0" w:space="0" w:color="auto"/>
                                <w:left w:val="none" w:sz="0" w:space="0" w:color="auto"/>
                                <w:bottom w:val="none" w:sz="0" w:space="0" w:color="auto"/>
                                <w:right w:val="none" w:sz="0" w:space="0" w:color="auto"/>
                              </w:divBdr>
                              <w:divsChild>
                                <w:div w:id="1439375743">
                                  <w:marLeft w:val="0"/>
                                  <w:marRight w:val="0"/>
                                  <w:marTop w:val="0"/>
                                  <w:marBottom w:val="0"/>
                                  <w:divBdr>
                                    <w:top w:val="none" w:sz="0" w:space="0" w:color="auto"/>
                                    <w:left w:val="none" w:sz="0" w:space="0" w:color="auto"/>
                                    <w:bottom w:val="none" w:sz="0" w:space="0" w:color="auto"/>
                                    <w:right w:val="none" w:sz="0" w:space="0" w:color="auto"/>
                                  </w:divBdr>
                                </w:div>
                              </w:divsChild>
                            </w:div>
                            <w:div w:id="789130789">
                              <w:marLeft w:val="0"/>
                              <w:marRight w:val="0"/>
                              <w:marTop w:val="0"/>
                              <w:marBottom w:val="0"/>
                              <w:divBdr>
                                <w:top w:val="none" w:sz="0" w:space="0" w:color="auto"/>
                                <w:left w:val="none" w:sz="0" w:space="0" w:color="auto"/>
                                <w:bottom w:val="none" w:sz="0" w:space="0" w:color="auto"/>
                                <w:right w:val="none" w:sz="0" w:space="0" w:color="auto"/>
                              </w:divBdr>
                              <w:divsChild>
                                <w:div w:id="7723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991">
                          <w:marLeft w:val="0"/>
                          <w:marRight w:val="0"/>
                          <w:marTop w:val="0"/>
                          <w:marBottom w:val="0"/>
                          <w:divBdr>
                            <w:top w:val="none" w:sz="0" w:space="0" w:color="auto"/>
                            <w:left w:val="none" w:sz="0" w:space="0" w:color="auto"/>
                            <w:bottom w:val="none" w:sz="0" w:space="0" w:color="auto"/>
                            <w:right w:val="none" w:sz="0" w:space="0" w:color="auto"/>
                          </w:divBdr>
                          <w:divsChild>
                            <w:div w:id="407119290">
                              <w:marLeft w:val="0"/>
                              <w:marRight w:val="0"/>
                              <w:marTop w:val="0"/>
                              <w:marBottom w:val="0"/>
                              <w:divBdr>
                                <w:top w:val="none" w:sz="0" w:space="0" w:color="auto"/>
                                <w:left w:val="none" w:sz="0" w:space="0" w:color="auto"/>
                                <w:bottom w:val="none" w:sz="0" w:space="0" w:color="auto"/>
                                <w:right w:val="none" w:sz="0" w:space="0" w:color="auto"/>
                              </w:divBdr>
                              <w:divsChild>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54017441">
                              <w:marLeft w:val="0"/>
                              <w:marRight w:val="0"/>
                              <w:marTop w:val="0"/>
                              <w:marBottom w:val="0"/>
                              <w:divBdr>
                                <w:top w:val="none" w:sz="0" w:space="0" w:color="auto"/>
                                <w:left w:val="none" w:sz="0" w:space="0" w:color="auto"/>
                                <w:bottom w:val="none" w:sz="0" w:space="0" w:color="auto"/>
                                <w:right w:val="none" w:sz="0" w:space="0" w:color="auto"/>
                              </w:divBdr>
                              <w:divsChild>
                                <w:div w:id="1654331173">
                                  <w:marLeft w:val="0"/>
                                  <w:marRight w:val="0"/>
                                  <w:marTop w:val="0"/>
                                  <w:marBottom w:val="0"/>
                                  <w:divBdr>
                                    <w:top w:val="none" w:sz="0" w:space="0" w:color="auto"/>
                                    <w:left w:val="none" w:sz="0" w:space="0" w:color="auto"/>
                                    <w:bottom w:val="none" w:sz="0" w:space="0" w:color="auto"/>
                                    <w:right w:val="none" w:sz="0" w:space="0" w:color="auto"/>
                                  </w:divBdr>
                                </w:div>
                              </w:divsChild>
                            </w:div>
                            <w:div w:id="210459847">
                              <w:marLeft w:val="0"/>
                              <w:marRight w:val="0"/>
                              <w:marTop w:val="0"/>
                              <w:marBottom w:val="0"/>
                              <w:divBdr>
                                <w:top w:val="none" w:sz="0" w:space="0" w:color="auto"/>
                                <w:left w:val="none" w:sz="0" w:space="0" w:color="auto"/>
                                <w:bottom w:val="none" w:sz="0" w:space="0" w:color="auto"/>
                                <w:right w:val="none" w:sz="0" w:space="0" w:color="auto"/>
                              </w:divBdr>
                              <w:divsChild>
                                <w:div w:id="1900825252">
                                  <w:marLeft w:val="0"/>
                                  <w:marRight w:val="0"/>
                                  <w:marTop w:val="0"/>
                                  <w:marBottom w:val="0"/>
                                  <w:divBdr>
                                    <w:top w:val="none" w:sz="0" w:space="0" w:color="auto"/>
                                    <w:left w:val="none" w:sz="0" w:space="0" w:color="auto"/>
                                    <w:bottom w:val="none" w:sz="0" w:space="0" w:color="auto"/>
                                    <w:right w:val="none" w:sz="0" w:space="0" w:color="auto"/>
                                  </w:divBdr>
                                </w:div>
                              </w:divsChild>
                            </w:div>
                            <w:div w:id="721946569">
                              <w:marLeft w:val="0"/>
                              <w:marRight w:val="0"/>
                              <w:marTop w:val="0"/>
                              <w:marBottom w:val="0"/>
                              <w:divBdr>
                                <w:top w:val="none" w:sz="0" w:space="0" w:color="auto"/>
                                <w:left w:val="none" w:sz="0" w:space="0" w:color="auto"/>
                                <w:bottom w:val="none" w:sz="0" w:space="0" w:color="auto"/>
                                <w:right w:val="none" w:sz="0" w:space="0" w:color="auto"/>
                              </w:divBdr>
                              <w:divsChild>
                                <w:div w:id="1646085703">
                                  <w:marLeft w:val="0"/>
                                  <w:marRight w:val="0"/>
                                  <w:marTop w:val="0"/>
                                  <w:marBottom w:val="0"/>
                                  <w:divBdr>
                                    <w:top w:val="none" w:sz="0" w:space="0" w:color="auto"/>
                                    <w:left w:val="none" w:sz="0" w:space="0" w:color="auto"/>
                                    <w:bottom w:val="none" w:sz="0" w:space="0" w:color="auto"/>
                                    <w:right w:val="none" w:sz="0" w:space="0" w:color="auto"/>
                                  </w:divBdr>
                                </w:div>
                              </w:divsChild>
                            </w:div>
                            <w:div w:id="819807158">
                              <w:marLeft w:val="0"/>
                              <w:marRight w:val="0"/>
                              <w:marTop w:val="0"/>
                              <w:marBottom w:val="0"/>
                              <w:divBdr>
                                <w:top w:val="none" w:sz="0" w:space="0" w:color="auto"/>
                                <w:left w:val="none" w:sz="0" w:space="0" w:color="auto"/>
                                <w:bottom w:val="none" w:sz="0" w:space="0" w:color="auto"/>
                                <w:right w:val="none" w:sz="0" w:space="0" w:color="auto"/>
                              </w:divBdr>
                              <w:divsChild>
                                <w:div w:id="10092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4568">
                          <w:marLeft w:val="0"/>
                          <w:marRight w:val="0"/>
                          <w:marTop w:val="0"/>
                          <w:marBottom w:val="0"/>
                          <w:divBdr>
                            <w:top w:val="none" w:sz="0" w:space="0" w:color="auto"/>
                            <w:left w:val="none" w:sz="0" w:space="0" w:color="auto"/>
                            <w:bottom w:val="none" w:sz="0" w:space="0" w:color="auto"/>
                            <w:right w:val="none" w:sz="0" w:space="0" w:color="auto"/>
                          </w:divBdr>
                          <w:divsChild>
                            <w:div w:id="2146652992">
                              <w:marLeft w:val="0"/>
                              <w:marRight w:val="0"/>
                              <w:marTop w:val="0"/>
                              <w:marBottom w:val="0"/>
                              <w:divBdr>
                                <w:top w:val="none" w:sz="0" w:space="0" w:color="auto"/>
                                <w:left w:val="none" w:sz="0" w:space="0" w:color="auto"/>
                                <w:bottom w:val="none" w:sz="0" w:space="0" w:color="auto"/>
                                <w:right w:val="none" w:sz="0" w:space="0" w:color="auto"/>
                              </w:divBdr>
                              <w:divsChild>
                                <w:div w:id="357393151">
                                  <w:marLeft w:val="0"/>
                                  <w:marRight w:val="0"/>
                                  <w:marTop w:val="0"/>
                                  <w:marBottom w:val="0"/>
                                  <w:divBdr>
                                    <w:top w:val="none" w:sz="0" w:space="0" w:color="auto"/>
                                    <w:left w:val="none" w:sz="0" w:space="0" w:color="auto"/>
                                    <w:bottom w:val="none" w:sz="0" w:space="0" w:color="auto"/>
                                    <w:right w:val="none" w:sz="0" w:space="0" w:color="auto"/>
                                  </w:divBdr>
                                </w:div>
                              </w:divsChild>
                            </w:div>
                            <w:div w:id="1306396963">
                              <w:marLeft w:val="0"/>
                              <w:marRight w:val="0"/>
                              <w:marTop w:val="0"/>
                              <w:marBottom w:val="0"/>
                              <w:divBdr>
                                <w:top w:val="none" w:sz="0" w:space="0" w:color="auto"/>
                                <w:left w:val="none" w:sz="0" w:space="0" w:color="auto"/>
                                <w:bottom w:val="none" w:sz="0" w:space="0" w:color="auto"/>
                                <w:right w:val="none" w:sz="0" w:space="0" w:color="auto"/>
                              </w:divBdr>
                              <w:divsChild>
                                <w:div w:id="1623070523">
                                  <w:marLeft w:val="0"/>
                                  <w:marRight w:val="0"/>
                                  <w:marTop w:val="0"/>
                                  <w:marBottom w:val="0"/>
                                  <w:divBdr>
                                    <w:top w:val="none" w:sz="0" w:space="0" w:color="auto"/>
                                    <w:left w:val="none" w:sz="0" w:space="0" w:color="auto"/>
                                    <w:bottom w:val="none" w:sz="0" w:space="0" w:color="auto"/>
                                    <w:right w:val="none" w:sz="0" w:space="0" w:color="auto"/>
                                  </w:divBdr>
                                </w:div>
                              </w:divsChild>
                            </w:div>
                            <w:div w:id="652492845">
                              <w:marLeft w:val="0"/>
                              <w:marRight w:val="0"/>
                              <w:marTop w:val="0"/>
                              <w:marBottom w:val="0"/>
                              <w:divBdr>
                                <w:top w:val="none" w:sz="0" w:space="0" w:color="auto"/>
                                <w:left w:val="none" w:sz="0" w:space="0" w:color="auto"/>
                                <w:bottom w:val="none" w:sz="0" w:space="0" w:color="auto"/>
                                <w:right w:val="none" w:sz="0" w:space="0" w:color="auto"/>
                              </w:divBdr>
                              <w:divsChild>
                                <w:div w:id="539362112">
                                  <w:marLeft w:val="0"/>
                                  <w:marRight w:val="0"/>
                                  <w:marTop w:val="0"/>
                                  <w:marBottom w:val="0"/>
                                  <w:divBdr>
                                    <w:top w:val="none" w:sz="0" w:space="0" w:color="auto"/>
                                    <w:left w:val="none" w:sz="0" w:space="0" w:color="auto"/>
                                    <w:bottom w:val="none" w:sz="0" w:space="0" w:color="auto"/>
                                    <w:right w:val="none" w:sz="0" w:space="0" w:color="auto"/>
                                  </w:divBdr>
                                </w:div>
                              </w:divsChild>
                            </w:div>
                            <w:div w:id="1352222624">
                              <w:marLeft w:val="0"/>
                              <w:marRight w:val="0"/>
                              <w:marTop w:val="0"/>
                              <w:marBottom w:val="0"/>
                              <w:divBdr>
                                <w:top w:val="none" w:sz="0" w:space="0" w:color="auto"/>
                                <w:left w:val="none" w:sz="0" w:space="0" w:color="auto"/>
                                <w:bottom w:val="none" w:sz="0" w:space="0" w:color="auto"/>
                                <w:right w:val="none" w:sz="0" w:space="0" w:color="auto"/>
                              </w:divBdr>
                              <w:divsChild>
                                <w:div w:id="530800342">
                                  <w:marLeft w:val="0"/>
                                  <w:marRight w:val="0"/>
                                  <w:marTop w:val="0"/>
                                  <w:marBottom w:val="0"/>
                                  <w:divBdr>
                                    <w:top w:val="none" w:sz="0" w:space="0" w:color="auto"/>
                                    <w:left w:val="none" w:sz="0" w:space="0" w:color="auto"/>
                                    <w:bottom w:val="none" w:sz="0" w:space="0" w:color="auto"/>
                                    <w:right w:val="none" w:sz="0" w:space="0" w:color="auto"/>
                                  </w:divBdr>
                                </w:div>
                              </w:divsChild>
                            </w:div>
                            <w:div w:id="812792228">
                              <w:marLeft w:val="0"/>
                              <w:marRight w:val="0"/>
                              <w:marTop w:val="0"/>
                              <w:marBottom w:val="0"/>
                              <w:divBdr>
                                <w:top w:val="none" w:sz="0" w:space="0" w:color="auto"/>
                                <w:left w:val="none" w:sz="0" w:space="0" w:color="auto"/>
                                <w:bottom w:val="none" w:sz="0" w:space="0" w:color="auto"/>
                                <w:right w:val="none" w:sz="0" w:space="0" w:color="auto"/>
                              </w:divBdr>
                              <w:divsChild>
                                <w:div w:id="15382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6476">
                          <w:marLeft w:val="0"/>
                          <w:marRight w:val="0"/>
                          <w:marTop w:val="0"/>
                          <w:marBottom w:val="0"/>
                          <w:divBdr>
                            <w:top w:val="none" w:sz="0" w:space="0" w:color="auto"/>
                            <w:left w:val="none" w:sz="0" w:space="0" w:color="auto"/>
                            <w:bottom w:val="none" w:sz="0" w:space="0" w:color="auto"/>
                            <w:right w:val="none" w:sz="0" w:space="0" w:color="auto"/>
                          </w:divBdr>
                          <w:divsChild>
                            <w:div w:id="143931853">
                              <w:marLeft w:val="0"/>
                              <w:marRight w:val="0"/>
                              <w:marTop w:val="0"/>
                              <w:marBottom w:val="0"/>
                              <w:divBdr>
                                <w:top w:val="none" w:sz="0" w:space="0" w:color="auto"/>
                                <w:left w:val="none" w:sz="0" w:space="0" w:color="auto"/>
                                <w:bottom w:val="none" w:sz="0" w:space="0" w:color="auto"/>
                                <w:right w:val="none" w:sz="0" w:space="0" w:color="auto"/>
                              </w:divBdr>
                              <w:divsChild>
                                <w:div w:id="1079717114">
                                  <w:marLeft w:val="0"/>
                                  <w:marRight w:val="0"/>
                                  <w:marTop w:val="0"/>
                                  <w:marBottom w:val="0"/>
                                  <w:divBdr>
                                    <w:top w:val="none" w:sz="0" w:space="0" w:color="auto"/>
                                    <w:left w:val="none" w:sz="0" w:space="0" w:color="auto"/>
                                    <w:bottom w:val="none" w:sz="0" w:space="0" w:color="auto"/>
                                    <w:right w:val="none" w:sz="0" w:space="0" w:color="auto"/>
                                  </w:divBdr>
                                </w:div>
                              </w:divsChild>
                            </w:div>
                            <w:div w:id="718406849">
                              <w:marLeft w:val="0"/>
                              <w:marRight w:val="0"/>
                              <w:marTop w:val="0"/>
                              <w:marBottom w:val="0"/>
                              <w:divBdr>
                                <w:top w:val="none" w:sz="0" w:space="0" w:color="auto"/>
                                <w:left w:val="none" w:sz="0" w:space="0" w:color="auto"/>
                                <w:bottom w:val="none" w:sz="0" w:space="0" w:color="auto"/>
                                <w:right w:val="none" w:sz="0" w:space="0" w:color="auto"/>
                              </w:divBdr>
                              <w:divsChild>
                                <w:div w:id="99419608">
                                  <w:marLeft w:val="0"/>
                                  <w:marRight w:val="0"/>
                                  <w:marTop w:val="0"/>
                                  <w:marBottom w:val="0"/>
                                  <w:divBdr>
                                    <w:top w:val="none" w:sz="0" w:space="0" w:color="auto"/>
                                    <w:left w:val="none" w:sz="0" w:space="0" w:color="auto"/>
                                    <w:bottom w:val="none" w:sz="0" w:space="0" w:color="auto"/>
                                    <w:right w:val="none" w:sz="0" w:space="0" w:color="auto"/>
                                  </w:divBdr>
                                </w:div>
                              </w:divsChild>
                            </w:div>
                            <w:div w:id="967708373">
                              <w:marLeft w:val="0"/>
                              <w:marRight w:val="0"/>
                              <w:marTop w:val="0"/>
                              <w:marBottom w:val="0"/>
                              <w:divBdr>
                                <w:top w:val="none" w:sz="0" w:space="0" w:color="auto"/>
                                <w:left w:val="none" w:sz="0" w:space="0" w:color="auto"/>
                                <w:bottom w:val="none" w:sz="0" w:space="0" w:color="auto"/>
                                <w:right w:val="none" w:sz="0" w:space="0" w:color="auto"/>
                              </w:divBdr>
                              <w:divsChild>
                                <w:div w:id="1700549215">
                                  <w:marLeft w:val="0"/>
                                  <w:marRight w:val="0"/>
                                  <w:marTop w:val="0"/>
                                  <w:marBottom w:val="0"/>
                                  <w:divBdr>
                                    <w:top w:val="none" w:sz="0" w:space="0" w:color="auto"/>
                                    <w:left w:val="none" w:sz="0" w:space="0" w:color="auto"/>
                                    <w:bottom w:val="none" w:sz="0" w:space="0" w:color="auto"/>
                                    <w:right w:val="none" w:sz="0" w:space="0" w:color="auto"/>
                                  </w:divBdr>
                                </w:div>
                              </w:divsChild>
                            </w:div>
                            <w:div w:id="588806129">
                              <w:marLeft w:val="0"/>
                              <w:marRight w:val="0"/>
                              <w:marTop w:val="0"/>
                              <w:marBottom w:val="0"/>
                              <w:divBdr>
                                <w:top w:val="none" w:sz="0" w:space="0" w:color="auto"/>
                                <w:left w:val="none" w:sz="0" w:space="0" w:color="auto"/>
                                <w:bottom w:val="none" w:sz="0" w:space="0" w:color="auto"/>
                                <w:right w:val="none" w:sz="0" w:space="0" w:color="auto"/>
                              </w:divBdr>
                              <w:divsChild>
                                <w:div w:id="63530979">
                                  <w:marLeft w:val="0"/>
                                  <w:marRight w:val="0"/>
                                  <w:marTop w:val="0"/>
                                  <w:marBottom w:val="0"/>
                                  <w:divBdr>
                                    <w:top w:val="none" w:sz="0" w:space="0" w:color="auto"/>
                                    <w:left w:val="none" w:sz="0" w:space="0" w:color="auto"/>
                                    <w:bottom w:val="none" w:sz="0" w:space="0" w:color="auto"/>
                                    <w:right w:val="none" w:sz="0" w:space="0" w:color="auto"/>
                                  </w:divBdr>
                                </w:div>
                              </w:divsChild>
                            </w:div>
                            <w:div w:id="1691106311">
                              <w:marLeft w:val="0"/>
                              <w:marRight w:val="0"/>
                              <w:marTop w:val="0"/>
                              <w:marBottom w:val="0"/>
                              <w:divBdr>
                                <w:top w:val="none" w:sz="0" w:space="0" w:color="auto"/>
                                <w:left w:val="none" w:sz="0" w:space="0" w:color="auto"/>
                                <w:bottom w:val="none" w:sz="0" w:space="0" w:color="auto"/>
                                <w:right w:val="none" w:sz="0" w:space="0" w:color="auto"/>
                              </w:divBdr>
                              <w:divsChild>
                                <w:div w:id="1508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ire.la-croix.com/Definitions/Lexique/Resurrection/Les-apparitions-de-Jesus-aux-discipl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057F196C647915D00E2BB5D4084" ma:contentTypeVersion="14" ma:contentTypeDescription="Crée un document." ma:contentTypeScope="" ma:versionID="cf5b39b932cb97c251efb600e3fe121b">
  <xsd:schema xmlns:xsd="http://www.w3.org/2001/XMLSchema" xmlns:xs="http://www.w3.org/2001/XMLSchema" xmlns:p="http://schemas.microsoft.com/office/2006/metadata/properties" xmlns:ns2="1aa5fbe6-b689-4068-96cf-9a1740c79876" xmlns:ns3="e335d82a-b8e4-4b31-b02b-15e401f31d05" targetNamespace="http://schemas.microsoft.com/office/2006/metadata/properties" ma:root="true" ma:fieldsID="eedf58c763ba223d59b17cd762221d80" ns2:_="" ns3:_="">
    <xsd:import namespace="1aa5fbe6-b689-4068-96cf-9a1740c79876"/>
    <xsd:import namespace="e335d82a-b8e4-4b31-b02b-15e401f31d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fbe6-b689-4068-96cf-9a1740c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5d82a-b8e4-4b31-b02b-15e401f31d0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4AF50-E076-4FA3-9166-E0855D5BA9B2}"/>
</file>

<file path=customXml/itemProps2.xml><?xml version="1.0" encoding="utf-8"?>
<ds:datastoreItem xmlns:ds="http://schemas.openxmlformats.org/officeDocument/2006/customXml" ds:itemID="{A8E86220-6FCD-4453-8369-13198F1D4FEA}"/>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10551</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Les apparitions de Jésus aux disciples</vt:lpstr>
      <vt:lpstr>        Comment les apôtres ont-ils pu croire en la résurrection de Jésus? Petite leçon </vt:lpstr>
      <vt:lpstr>        La genèse de la foi des disciples : de l'incrédulité à la proclamation</vt:lpstr>
      <vt:lpstr>        Le tombeau trouvé vide</vt:lpstr>
      <vt:lpstr>        Message de l'ange et témoignage des femmes</vt:lpstr>
      <vt:lpstr>        Les apparitions aux disciples</vt:lpstr>
      <vt:lpstr>        La proclamation (kérygme)</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Buntschu</dc:creator>
  <cp:keywords/>
  <dc:description/>
  <cp:lastModifiedBy>Béatrice Buntschu</cp:lastModifiedBy>
  <cp:revision>2</cp:revision>
  <cp:lastPrinted>2024-03-11T08:15:00Z</cp:lastPrinted>
  <dcterms:created xsi:type="dcterms:W3CDTF">2024-03-11T08:15:00Z</dcterms:created>
  <dcterms:modified xsi:type="dcterms:W3CDTF">2024-03-11T08:15:00Z</dcterms:modified>
</cp:coreProperties>
</file>