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D7D1" w14:textId="77777777" w:rsidR="00DC7BCF" w:rsidRDefault="00DC7BCF">
      <w:pPr>
        <w:pStyle w:val="Titre1"/>
        <w:rPr>
          <w:sz w:val="32"/>
        </w:rPr>
      </w:pPr>
      <w:r>
        <w:rPr>
          <w:sz w:val="32"/>
        </w:rPr>
        <w:t>APPROBATION DU BUDGET</w:t>
      </w:r>
    </w:p>
    <w:p w14:paraId="484F4A96" w14:textId="77777777" w:rsidR="00DC7BCF" w:rsidRDefault="00DC7BCF">
      <w:pPr>
        <w:jc w:val="both"/>
        <w:rPr>
          <w:sz w:val="24"/>
        </w:rPr>
      </w:pPr>
    </w:p>
    <w:p w14:paraId="24ED3848" w14:textId="77777777" w:rsidR="00DC7BCF" w:rsidRDefault="00DC7BCF">
      <w:pPr>
        <w:jc w:val="both"/>
        <w:rPr>
          <w:sz w:val="24"/>
        </w:rPr>
      </w:pPr>
    </w:p>
    <w:p w14:paraId="3B94E930" w14:textId="77777777" w:rsidR="00DC7BCF" w:rsidRDefault="00DC7BCF">
      <w:pPr>
        <w:pStyle w:val="Corpsdetexte"/>
      </w:pPr>
      <w:r>
        <w:t xml:space="preserve">Le conseil paroissial a dressé le présent budget conformément aux articles </w:t>
      </w:r>
      <w:r w:rsidR="00DE1131">
        <w:t>72 à 83</w:t>
      </w:r>
      <w:r w:rsidR="00660E9D">
        <w:t xml:space="preserve"> du R</w:t>
      </w:r>
      <w:r w:rsidR="00D9291C">
        <w:t>èglement du 1</w:t>
      </w:r>
      <w:r w:rsidR="00D9291C" w:rsidRPr="00D9291C">
        <w:rPr>
          <w:vertAlign w:val="superscript"/>
        </w:rPr>
        <w:t>er</w:t>
      </w:r>
      <w:r w:rsidR="00D9291C">
        <w:t xml:space="preserve"> février 2003 sur les paroisses</w:t>
      </w:r>
      <w:r>
        <w:t>, et le soumet à l’assemblée paroissiale.</w:t>
      </w:r>
    </w:p>
    <w:p w14:paraId="5AC2B7C5" w14:textId="77777777" w:rsidR="00DC7BCF" w:rsidRDefault="00DC7BCF">
      <w:pPr>
        <w:jc w:val="both"/>
        <w:rPr>
          <w:sz w:val="24"/>
        </w:rPr>
      </w:pPr>
    </w:p>
    <w:p w14:paraId="7B10D887" w14:textId="77777777" w:rsidR="00DC7BCF" w:rsidRDefault="00DC7BCF">
      <w:pPr>
        <w:jc w:val="both"/>
        <w:rPr>
          <w:sz w:val="24"/>
        </w:rPr>
      </w:pPr>
    </w:p>
    <w:p w14:paraId="504FBCB0" w14:textId="77777777" w:rsidR="00DC7BCF" w:rsidRDefault="00C309E3" w:rsidP="00C309E3">
      <w:pPr>
        <w:tabs>
          <w:tab w:val="left" w:pos="2835"/>
          <w:tab w:val="left" w:pos="6379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1E067957" w14:textId="77777777" w:rsidR="00DC7BCF" w:rsidRDefault="00DC7BCF">
      <w:pPr>
        <w:jc w:val="both"/>
        <w:rPr>
          <w:sz w:val="24"/>
        </w:rPr>
      </w:pPr>
    </w:p>
    <w:p w14:paraId="7969CA6E" w14:textId="77777777" w:rsidR="00DC7BCF" w:rsidRDefault="00DC7BCF">
      <w:pPr>
        <w:jc w:val="both"/>
        <w:rPr>
          <w:sz w:val="24"/>
        </w:rPr>
      </w:pPr>
    </w:p>
    <w:p w14:paraId="6A87D744" w14:textId="77777777" w:rsidR="00DC7BCF" w:rsidRDefault="00C309E3" w:rsidP="00C309E3">
      <w:pPr>
        <w:tabs>
          <w:tab w:val="left" w:pos="709"/>
          <w:tab w:val="left" w:pos="6521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Secrétaire :</w:t>
      </w:r>
      <w:r w:rsidR="00DC7BCF">
        <w:rPr>
          <w:sz w:val="24"/>
        </w:rPr>
        <w:tab/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785A4EE6" w14:textId="77777777" w:rsidR="00DC7BCF" w:rsidRDefault="00DC7BCF">
      <w:pPr>
        <w:jc w:val="both"/>
        <w:rPr>
          <w:sz w:val="24"/>
        </w:rPr>
      </w:pPr>
    </w:p>
    <w:p w14:paraId="3B91CFC8" w14:textId="77777777" w:rsidR="00DC7BCF" w:rsidRDefault="00DC7BCF">
      <w:pPr>
        <w:jc w:val="both"/>
        <w:rPr>
          <w:sz w:val="24"/>
        </w:rPr>
      </w:pPr>
    </w:p>
    <w:p w14:paraId="63DCF9CE" w14:textId="77777777" w:rsidR="00DC7BCF" w:rsidRDefault="00DC7BCF">
      <w:pPr>
        <w:jc w:val="both"/>
        <w:rPr>
          <w:sz w:val="24"/>
        </w:rPr>
      </w:pPr>
    </w:p>
    <w:p w14:paraId="2F683EFC" w14:textId="77777777" w:rsidR="00DC7BCF" w:rsidRDefault="00DC7BCF">
      <w:pPr>
        <w:jc w:val="both"/>
        <w:rPr>
          <w:sz w:val="24"/>
        </w:rPr>
      </w:pPr>
    </w:p>
    <w:p w14:paraId="4D4519A5" w14:textId="77777777" w:rsidR="00DC7BCF" w:rsidRDefault="00DC7BCF">
      <w:pPr>
        <w:jc w:val="both"/>
        <w:rPr>
          <w:sz w:val="24"/>
        </w:rPr>
      </w:pPr>
      <w:r>
        <w:rPr>
          <w:sz w:val="24"/>
        </w:rPr>
        <w:t>La commission financière a examiné le présent budget, le préavise et le soumet à l’approbation de l’assemblée paroissiale.</w:t>
      </w:r>
    </w:p>
    <w:p w14:paraId="6EF5AF72" w14:textId="77777777" w:rsidR="00DC7BCF" w:rsidRDefault="00DC7BCF">
      <w:pPr>
        <w:jc w:val="both"/>
        <w:rPr>
          <w:sz w:val="24"/>
        </w:rPr>
      </w:pPr>
    </w:p>
    <w:p w14:paraId="6258A6D1" w14:textId="77777777" w:rsidR="00DC7BCF" w:rsidRDefault="00DC7BCF">
      <w:pPr>
        <w:jc w:val="both"/>
        <w:rPr>
          <w:sz w:val="24"/>
        </w:rPr>
      </w:pPr>
    </w:p>
    <w:p w14:paraId="7E048A3F" w14:textId="77777777" w:rsidR="00DC7BCF" w:rsidRDefault="00C309E3" w:rsidP="00C309E3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0F38896D" w14:textId="77777777" w:rsidR="00DC7BCF" w:rsidRDefault="00DC7BCF">
      <w:pPr>
        <w:jc w:val="both"/>
        <w:rPr>
          <w:sz w:val="24"/>
        </w:rPr>
      </w:pPr>
    </w:p>
    <w:p w14:paraId="06FCDBDD" w14:textId="77777777" w:rsidR="00DC7BCF" w:rsidRDefault="00DC7BCF">
      <w:pPr>
        <w:jc w:val="both"/>
        <w:rPr>
          <w:sz w:val="24"/>
        </w:rPr>
      </w:pPr>
    </w:p>
    <w:p w14:paraId="2D8B68C8" w14:textId="77777777" w:rsidR="00DC7BCF" w:rsidRDefault="00C309E3" w:rsidP="00C309E3">
      <w:pPr>
        <w:tabs>
          <w:tab w:val="left" w:pos="709"/>
          <w:tab w:val="left" w:pos="6521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Secrétaire :</w:t>
      </w:r>
      <w:r w:rsidR="00DC7BCF">
        <w:rPr>
          <w:sz w:val="24"/>
        </w:rPr>
        <w:tab/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583F7CAC" w14:textId="77777777" w:rsidR="00DC7BCF" w:rsidRDefault="00DC7BCF">
      <w:pPr>
        <w:jc w:val="both"/>
        <w:rPr>
          <w:sz w:val="24"/>
        </w:rPr>
      </w:pPr>
    </w:p>
    <w:p w14:paraId="169EBF48" w14:textId="77777777" w:rsidR="00DC7BCF" w:rsidRDefault="00DC7BCF">
      <w:pPr>
        <w:jc w:val="both"/>
        <w:rPr>
          <w:sz w:val="24"/>
        </w:rPr>
      </w:pPr>
    </w:p>
    <w:p w14:paraId="631CFD1A" w14:textId="77777777" w:rsidR="00DC7BCF" w:rsidRDefault="00DC7BCF">
      <w:pPr>
        <w:jc w:val="both"/>
        <w:rPr>
          <w:sz w:val="24"/>
        </w:rPr>
      </w:pPr>
    </w:p>
    <w:p w14:paraId="6A26C761" w14:textId="77777777" w:rsidR="00DC7BCF" w:rsidRDefault="00DC7BCF">
      <w:pPr>
        <w:jc w:val="both"/>
        <w:rPr>
          <w:sz w:val="24"/>
        </w:rPr>
      </w:pPr>
    </w:p>
    <w:p w14:paraId="6CBBB485" w14:textId="77777777" w:rsidR="00DC7BCF" w:rsidRDefault="00DC7BCF">
      <w:pPr>
        <w:jc w:val="both"/>
        <w:rPr>
          <w:sz w:val="24"/>
        </w:rPr>
      </w:pPr>
      <w:r>
        <w:rPr>
          <w:sz w:val="24"/>
        </w:rPr>
        <w:t>L’assemblée paroissiale, ayant entendu les exp</w:t>
      </w:r>
      <w:r w:rsidR="005637F6">
        <w:rPr>
          <w:sz w:val="24"/>
        </w:rPr>
        <w:t>lications du conseil paroissial</w:t>
      </w:r>
      <w:r>
        <w:rPr>
          <w:sz w:val="24"/>
        </w:rPr>
        <w:t xml:space="preserve"> et le rapport de la commission financière sur le présent budget, approuve ce dernier.</w:t>
      </w:r>
    </w:p>
    <w:p w14:paraId="78093BD0" w14:textId="77777777" w:rsidR="00DC7BCF" w:rsidRDefault="00DC7BCF">
      <w:pPr>
        <w:jc w:val="both"/>
        <w:rPr>
          <w:sz w:val="24"/>
        </w:rPr>
      </w:pPr>
    </w:p>
    <w:p w14:paraId="1548912D" w14:textId="77777777" w:rsidR="00DC7BCF" w:rsidRDefault="00DC7BCF">
      <w:pPr>
        <w:jc w:val="both"/>
        <w:rPr>
          <w:sz w:val="24"/>
        </w:rPr>
      </w:pPr>
    </w:p>
    <w:p w14:paraId="1BF63382" w14:textId="77777777" w:rsidR="00DC7BCF" w:rsidRDefault="00C309E3" w:rsidP="00C309E3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4F22B2A1" w14:textId="77777777" w:rsidR="00DC7BCF" w:rsidRDefault="00DC7BCF">
      <w:pPr>
        <w:jc w:val="both"/>
        <w:rPr>
          <w:sz w:val="24"/>
        </w:rPr>
      </w:pPr>
    </w:p>
    <w:p w14:paraId="012BB15E" w14:textId="77777777" w:rsidR="00DC7BCF" w:rsidRDefault="00DC7BCF">
      <w:pPr>
        <w:jc w:val="both"/>
        <w:rPr>
          <w:sz w:val="24"/>
        </w:rPr>
      </w:pPr>
    </w:p>
    <w:p w14:paraId="044025B0" w14:textId="77777777" w:rsidR="00DC7BCF" w:rsidRDefault="00C309E3" w:rsidP="00C309E3">
      <w:pPr>
        <w:tabs>
          <w:tab w:val="left" w:pos="709"/>
          <w:tab w:val="left" w:pos="6521"/>
        </w:tabs>
        <w:jc w:val="both"/>
        <w:rPr>
          <w:sz w:val="24"/>
        </w:rPr>
      </w:pPr>
      <w:r>
        <w:rPr>
          <w:sz w:val="24"/>
        </w:rPr>
        <w:tab/>
      </w:r>
      <w:r w:rsidR="00FA7177">
        <w:rPr>
          <w:sz w:val="24"/>
        </w:rPr>
        <w:t>Le</w:t>
      </w:r>
      <w:r w:rsidR="00DE1131">
        <w:rPr>
          <w:sz w:val="24"/>
        </w:rPr>
        <w:t>/La</w:t>
      </w:r>
      <w:r w:rsidR="00FA7177">
        <w:rPr>
          <w:sz w:val="24"/>
        </w:rPr>
        <w:t xml:space="preserve"> Secrétaire :</w:t>
      </w: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2BF28FCE" w14:textId="77777777" w:rsidR="00DC7BCF" w:rsidRDefault="00DC7BCF">
      <w:pPr>
        <w:jc w:val="both"/>
        <w:rPr>
          <w:sz w:val="28"/>
        </w:rPr>
      </w:pPr>
    </w:p>
    <w:p w14:paraId="1383A006" w14:textId="77777777" w:rsidR="00DC7BCF" w:rsidRDefault="00DC7BCF">
      <w:pPr>
        <w:jc w:val="both"/>
        <w:rPr>
          <w:sz w:val="28"/>
        </w:rPr>
      </w:pPr>
    </w:p>
    <w:p w14:paraId="3B9EB3A0" w14:textId="77777777" w:rsidR="00DC7BCF" w:rsidRDefault="00DC7BCF">
      <w:pPr>
        <w:jc w:val="both"/>
        <w:rPr>
          <w:sz w:val="28"/>
        </w:rPr>
      </w:pPr>
    </w:p>
    <w:p w14:paraId="525DCE1D" w14:textId="77777777" w:rsidR="00DC7BCF" w:rsidRDefault="00DC7BCF">
      <w:pPr>
        <w:pStyle w:val="Titre1"/>
        <w:rPr>
          <w:sz w:val="32"/>
        </w:rPr>
      </w:pPr>
      <w:r>
        <w:br w:type="page"/>
      </w:r>
      <w:r>
        <w:rPr>
          <w:sz w:val="32"/>
        </w:rPr>
        <w:lastRenderedPageBreak/>
        <w:t>APPROBATION DES COMPTES</w:t>
      </w:r>
    </w:p>
    <w:p w14:paraId="73B90D8B" w14:textId="77777777" w:rsidR="00DC7BCF" w:rsidRDefault="00DC7BCF">
      <w:pPr>
        <w:jc w:val="both"/>
        <w:rPr>
          <w:sz w:val="32"/>
        </w:rPr>
      </w:pPr>
    </w:p>
    <w:p w14:paraId="1D4973A0" w14:textId="77777777" w:rsidR="00DC7BCF" w:rsidRDefault="00DC7BCF">
      <w:pPr>
        <w:jc w:val="both"/>
        <w:rPr>
          <w:sz w:val="24"/>
        </w:rPr>
      </w:pPr>
    </w:p>
    <w:p w14:paraId="25E58AC8" w14:textId="77777777" w:rsidR="00DC7BCF" w:rsidRDefault="00DC7BCF">
      <w:pPr>
        <w:jc w:val="both"/>
        <w:rPr>
          <w:sz w:val="24"/>
        </w:rPr>
      </w:pPr>
      <w:r>
        <w:rPr>
          <w:sz w:val="24"/>
        </w:rPr>
        <w:t xml:space="preserve">Le caissier soussigné certifie que le </w:t>
      </w:r>
      <w:r w:rsidR="00042361">
        <w:rPr>
          <w:sz w:val="24"/>
        </w:rPr>
        <w:t>présent</w:t>
      </w:r>
      <w:r>
        <w:rPr>
          <w:sz w:val="24"/>
        </w:rPr>
        <w:t xml:space="preserve"> compte est le reflet exact des écritures passées en compte durant l’année …….. et certifie qu’il est conforme aux pièces justificatives et aux titres.</w:t>
      </w:r>
    </w:p>
    <w:p w14:paraId="7209E355" w14:textId="77777777" w:rsidR="00DC7BCF" w:rsidRDefault="00DC7BCF">
      <w:pPr>
        <w:jc w:val="both"/>
        <w:rPr>
          <w:sz w:val="24"/>
        </w:rPr>
      </w:pPr>
    </w:p>
    <w:p w14:paraId="00633B6E" w14:textId="77777777" w:rsidR="00DC7BCF" w:rsidRDefault="00DC7BCF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  <w:t xml:space="preserve">, le </w:t>
      </w:r>
    </w:p>
    <w:p w14:paraId="79EB8EB3" w14:textId="77777777" w:rsidR="00DC7BCF" w:rsidRDefault="00DC7BCF">
      <w:pPr>
        <w:tabs>
          <w:tab w:val="left" w:pos="2835"/>
        </w:tabs>
        <w:jc w:val="both"/>
        <w:rPr>
          <w:sz w:val="24"/>
        </w:rPr>
      </w:pPr>
    </w:p>
    <w:p w14:paraId="5CCE5B85" w14:textId="77777777" w:rsidR="00DC7BCF" w:rsidRDefault="00DC7BCF">
      <w:pPr>
        <w:tabs>
          <w:tab w:val="left" w:pos="2835"/>
        </w:tabs>
        <w:jc w:val="both"/>
        <w:rPr>
          <w:sz w:val="24"/>
        </w:rPr>
      </w:pPr>
    </w:p>
    <w:p w14:paraId="7399D428" w14:textId="77777777" w:rsidR="00DC7BCF" w:rsidRDefault="00462410" w:rsidP="00462410">
      <w:pPr>
        <w:tabs>
          <w:tab w:val="left" w:pos="2835"/>
          <w:tab w:val="left" w:pos="637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Caissier</w:t>
      </w:r>
      <w:r w:rsidR="00DE1131">
        <w:rPr>
          <w:sz w:val="24"/>
        </w:rPr>
        <w:t>/Caissière</w:t>
      </w:r>
    </w:p>
    <w:p w14:paraId="6F6CF060" w14:textId="77777777" w:rsidR="00DC7BCF" w:rsidRDefault="00DC7BCF">
      <w:pPr>
        <w:tabs>
          <w:tab w:val="left" w:pos="2835"/>
          <w:tab w:val="left" w:pos="6379"/>
        </w:tabs>
        <w:jc w:val="both"/>
        <w:rPr>
          <w:sz w:val="24"/>
        </w:rPr>
      </w:pPr>
    </w:p>
    <w:p w14:paraId="414E77CE" w14:textId="77777777" w:rsidR="00DC7BCF" w:rsidRDefault="00DC7BCF">
      <w:pPr>
        <w:jc w:val="both"/>
        <w:rPr>
          <w:sz w:val="24"/>
        </w:rPr>
      </w:pPr>
    </w:p>
    <w:p w14:paraId="7A56E715" w14:textId="77777777" w:rsidR="00DC7BCF" w:rsidRDefault="00DC7BCF">
      <w:pPr>
        <w:jc w:val="both"/>
        <w:rPr>
          <w:sz w:val="24"/>
        </w:rPr>
      </w:pPr>
    </w:p>
    <w:p w14:paraId="72EC1B3E" w14:textId="77777777" w:rsidR="00DC7BCF" w:rsidRDefault="00DC7BCF">
      <w:pPr>
        <w:pStyle w:val="Corpsdetexte"/>
      </w:pPr>
      <w:r>
        <w:t>Le conseil paroissial, ayant examiné et comparé le</w:t>
      </w:r>
      <w:r w:rsidR="005637F6">
        <w:t>s</w:t>
      </w:r>
      <w:r>
        <w:t xml:space="preserve"> présent</w:t>
      </w:r>
      <w:r w:rsidR="005637F6">
        <w:t>s</w:t>
      </w:r>
      <w:r>
        <w:t xml:space="preserve"> compte</w:t>
      </w:r>
      <w:r w:rsidR="005637F6">
        <w:t>s</w:t>
      </w:r>
      <w:r>
        <w:t xml:space="preserve"> de l’année ……, du 1</w:t>
      </w:r>
      <w:r>
        <w:rPr>
          <w:vertAlign w:val="superscript"/>
        </w:rPr>
        <w:t>er</w:t>
      </w:r>
      <w:r>
        <w:t xml:space="preserve"> janvier au 31 décembre, avec les pièces justific</w:t>
      </w:r>
      <w:r w:rsidR="005637F6">
        <w:t xml:space="preserve">atives et les titres, déclare les </w:t>
      </w:r>
      <w:r>
        <w:t>avoir trouvé</w:t>
      </w:r>
      <w:r w:rsidR="005637F6">
        <w:t>s</w:t>
      </w:r>
      <w:r>
        <w:t xml:space="preserve"> exact</w:t>
      </w:r>
      <w:r w:rsidR="005637F6">
        <w:t xml:space="preserve">s et les </w:t>
      </w:r>
      <w:r>
        <w:t>approuve.</w:t>
      </w:r>
    </w:p>
    <w:p w14:paraId="66DE1B39" w14:textId="77777777" w:rsidR="00DC7BCF" w:rsidRDefault="00DC7BCF">
      <w:pPr>
        <w:jc w:val="both"/>
        <w:rPr>
          <w:sz w:val="24"/>
        </w:rPr>
      </w:pPr>
    </w:p>
    <w:p w14:paraId="71C743BA" w14:textId="77777777" w:rsidR="00DC7BCF" w:rsidRDefault="00DC7BCF">
      <w:pPr>
        <w:jc w:val="both"/>
        <w:rPr>
          <w:sz w:val="24"/>
        </w:rPr>
      </w:pPr>
    </w:p>
    <w:p w14:paraId="047E379A" w14:textId="77777777" w:rsidR="00DC7BCF" w:rsidRDefault="00462410" w:rsidP="00462410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7927BA53" w14:textId="77777777" w:rsidR="00DC7BCF" w:rsidRDefault="00DC7BCF">
      <w:pPr>
        <w:jc w:val="both"/>
        <w:rPr>
          <w:sz w:val="24"/>
        </w:rPr>
      </w:pPr>
    </w:p>
    <w:p w14:paraId="042408E1" w14:textId="77777777" w:rsidR="00DC7BCF" w:rsidRDefault="00DC7BCF">
      <w:pPr>
        <w:jc w:val="both"/>
        <w:rPr>
          <w:sz w:val="24"/>
        </w:rPr>
      </w:pPr>
    </w:p>
    <w:p w14:paraId="757543A0" w14:textId="77777777" w:rsidR="00DC7BCF" w:rsidRDefault="00462410" w:rsidP="00462410">
      <w:pPr>
        <w:tabs>
          <w:tab w:val="left" w:pos="709"/>
          <w:tab w:val="left" w:pos="6379"/>
        </w:tabs>
        <w:jc w:val="both"/>
        <w:rPr>
          <w:sz w:val="24"/>
        </w:rPr>
      </w:pPr>
      <w:r>
        <w:rPr>
          <w:sz w:val="24"/>
        </w:rPr>
        <w:tab/>
        <w:t>Le</w:t>
      </w:r>
      <w:r w:rsidR="00DE1131">
        <w:rPr>
          <w:sz w:val="24"/>
        </w:rPr>
        <w:t>/La</w:t>
      </w:r>
      <w:r>
        <w:rPr>
          <w:sz w:val="24"/>
        </w:rPr>
        <w:t xml:space="preserve"> Secrétaire :</w:t>
      </w: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2EB0518E" w14:textId="77777777" w:rsidR="00DC7BCF" w:rsidRDefault="00DC7BCF">
      <w:pPr>
        <w:jc w:val="both"/>
        <w:rPr>
          <w:sz w:val="24"/>
        </w:rPr>
      </w:pPr>
    </w:p>
    <w:p w14:paraId="3D3574F3" w14:textId="77777777" w:rsidR="00DC7BCF" w:rsidRDefault="00DC7BCF">
      <w:pPr>
        <w:jc w:val="both"/>
        <w:rPr>
          <w:sz w:val="24"/>
        </w:rPr>
      </w:pPr>
    </w:p>
    <w:p w14:paraId="46D4693D" w14:textId="77777777" w:rsidR="00DC7BCF" w:rsidRDefault="00DC7BCF">
      <w:pPr>
        <w:jc w:val="both"/>
        <w:rPr>
          <w:sz w:val="24"/>
        </w:rPr>
      </w:pPr>
    </w:p>
    <w:p w14:paraId="5DD636A1" w14:textId="77777777" w:rsidR="00DC7BCF" w:rsidRDefault="00DC7BCF">
      <w:pPr>
        <w:jc w:val="both"/>
        <w:rPr>
          <w:sz w:val="24"/>
        </w:rPr>
      </w:pPr>
    </w:p>
    <w:p w14:paraId="7DFAA6C9" w14:textId="77777777" w:rsidR="00DC7BCF" w:rsidRDefault="00DC7BCF">
      <w:pPr>
        <w:jc w:val="both"/>
        <w:rPr>
          <w:sz w:val="24"/>
        </w:rPr>
      </w:pPr>
      <w:r>
        <w:rPr>
          <w:sz w:val="24"/>
        </w:rPr>
        <w:t>La commission financière, ayant vérifié le</w:t>
      </w:r>
      <w:r w:rsidR="005637F6">
        <w:rPr>
          <w:sz w:val="24"/>
        </w:rPr>
        <w:t>s</w:t>
      </w:r>
      <w:r>
        <w:rPr>
          <w:sz w:val="24"/>
        </w:rPr>
        <w:t xml:space="preserve"> présent</w:t>
      </w:r>
      <w:r w:rsidR="005637F6">
        <w:rPr>
          <w:sz w:val="24"/>
        </w:rPr>
        <w:t>s</w:t>
      </w:r>
      <w:r>
        <w:rPr>
          <w:sz w:val="24"/>
        </w:rPr>
        <w:t xml:space="preserve"> compte</w:t>
      </w:r>
      <w:r w:rsidR="005637F6">
        <w:rPr>
          <w:sz w:val="24"/>
        </w:rPr>
        <w:t>s</w:t>
      </w:r>
      <w:r>
        <w:rPr>
          <w:sz w:val="24"/>
        </w:rPr>
        <w:t xml:space="preserve"> avec le livre de caisse et les pièces justificatives, et constaté l’existence de tous les titres, ayant également comparé le</w:t>
      </w:r>
      <w:r w:rsidR="005637F6">
        <w:rPr>
          <w:sz w:val="24"/>
        </w:rPr>
        <w:t>s</w:t>
      </w:r>
      <w:r>
        <w:rPr>
          <w:sz w:val="24"/>
        </w:rPr>
        <w:t xml:space="preserve"> compte</w:t>
      </w:r>
      <w:r w:rsidR="005637F6">
        <w:rPr>
          <w:sz w:val="24"/>
        </w:rPr>
        <w:t>s</w:t>
      </w:r>
      <w:r>
        <w:rPr>
          <w:sz w:val="24"/>
        </w:rPr>
        <w:t xml:space="preserve"> de l’exercice avec le budget de la même année, le</w:t>
      </w:r>
      <w:r w:rsidR="005637F6">
        <w:rPr>
          <w:sz w:val="24"/>
        </w:rPr>
        <w:t>s</w:t>
      </w:r>
      <w:r>
        <w:rPr>
          <w:sz w:val="24"/>
        </w:rPr>
        <w:t xml:space="preserve"> déclare exact</w:t>
      </w:r>
      <w:r w:rsidR="005637F6">
        <w:rPr>
          <w:sz w:val="24"/>
        </w:rPr>
        <w:t>s</w:t>
      </w:r>
      <w:r>
        <w:rPr>
          <w:sz w:val="24"/>
        </w:rPr>
        <w:t xml:space="preserve"> et le</w:t>
      </w:r>
      <w:r w:rsidR="005637F6">
        <w:rPr>
          <w:sz w:val="24"/>
        </w:rPr>
        <w:t>s</w:t>
      </w:r>
      <w:r>
        <w:rPr>
          <w:sz w:val="24"/>
        </w:rPr>
        <w:t xml:space="preserve"> soumet à l’approbation de l’assemblée paroissiale.</w:t>
      </w:r>
    </w:p>
    <w:p w14:paraId="13DD673B" w14:textId="77777777" w:rsidR="00DC7BCF" w:rsidRDefault="00DC7BCF">
      <w:pPr>
        <w:jc w:val="both"/>
        <w:rPr>
          <w:sz w:val="24"/>
        </w:rPr>
      </w:pPr>
    </w:p>
    <w:p w14:paraId="2FCDFFCD" w14:textId="77777777" w:rsidR="00DC7BCF" w:rsidRDefault="00DC7BCF">
      <w:pPr>
        <w:jc w:val="both"/>
        <w:rPr>
          <w:sz w:val="24"/>
        </w:rPr>
      </w:pPr>
    </w:p>
    <w:p w14:paraId="0CDB2C40" w14:textId="77777777" w:rsidR="00DC7BCF" w:rsidRDefault="00462410" w:rsidP="00462410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4F3D3F62" w14:textId="77777777" w:rsidR="00DC7BCF" w:rsidRDefault="00DC7BCF">
      <w:pPr>
        <w:jc w:val="both"/>
        <w:rPr>
          <w:sz w:val="24"/>
        </w:rPr>
      </w:pPr>
    </w:p>
    <w:p w14:paraId="7BB56BEA" w14:textId="77777777" w:rsidR="00DC7BCF" w:rsidRDefault="00DC7BCF">
      <w:pPr>
        <w:jc w:val="both"/>
        <w:rPr>
          <w:sz w:val="24"/>
        </w:rPr>
      </w:pPr>
    </w:p>
    <w:p w14:paraId="79F9DDA0" w14:textId="77777777" w:rsidR="00DC7BCF" w:rsidRDefault="00462410" w:rsidP="00462410">
      <w:pPr>
        <w:tabs>
          <w:tab w:val="left" w:pos="709"/>
          <w:tab w:val="left" w:pos="6379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Secrétaire :</w:t>
      </w: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01B83971" w14:textId="77777777" w:rsidR="00DC7BCF" w:rsidRDefault="00DC7BCF">
      <w:pPr>
        <w:jc w:val="both"/>
        <w:rPr>
          <w:sz w:val="24"/>
        </w:rPr>
      </w:pPr>
    </w:p>
    <w:p w14:paraId="13805056" w14:textId="77777777" w:rsidR="00DC7BCF" w:rsidRDefault="00DC7BCF">
      <w:pPr>
        <w:jc w:val="both"/>
        <w:rPr>
          <w:sz w:val="24"/>
        </w:rPr>
      </w:pPr>
    </w:p>
    <w:p w14:paraId="3C96B422" w14:textId="77777777" w:rsidR="00DC7BCF" w:rsidRDefault="00DC7BCF">
      <w:pPr>
        <w:jc w:val="both"/>
        <w:rPr>
          <w:sz w:val="24"/>
        </w:rPr>
      </w:pPr>
    </w:p>
    <w:p w14:paraId="7C89525E" w14:textId="77777777" w:rsidR="00DC7BCF" w:rsidRDefault="00DC7BCF">
      <w:pPr>
        <w:jc w:val="both"/>
        <w:rPr>
          <w:sz w:val="24"/>
        </w:rPr>
      </w:pPr>
    </w:p>
    <w:p w14:paraId="3B29CE12" w14:textId="77777777" w:rsidR="00DC7BCF" w:rsidRDefault="00DC7BCF">
      <w:pPr>
        <w:jc w:val="both"/>
        <w:rPr>
          <w:sz w:val="24"/>
        </w:rPr>
      </w:pPr>
      <w:r>
        <w:rPr>
          <w:sz w:val="24"/>
        </w:rPr>
        <w:t>L’assemblée paroissiale, ayant entendu</w:t>
      </w:r>
      <w:r w:rsidR="005637F6">
        <w:rPr>
          <w:sz w:val="24"/>
        </w:rPr>
        <w:t xml:space="preserve"> les explications du conseil paroissial</w:t>
      </w:r>
      <w:r>
        <w:rPr>
          <w:sz w:val="24"/>
        </w:rPr>
        <w:t xml:space="preserve"> et le rapport de la commission financière sur le</w:t>
      </w:r>
      <w:r w:rsidR="005637F6">
        <w:rPr>
          <w:sz w:val="24"/>
        </w:rPr>
        <w:t>s</w:t>
      </w:r>
      <w:r>
        <w:rPr>
          <w:sz w:val="24"/>
        </w:rPr>
        <w:t xml:space="preserve"> présent</w:t>
      </w:r>
      <w:r w:rsidR="005637F6">
        <w:rPr>
          <w:sz w:val="24"/>
        </w:rPr>
        <w:t>s</w:t>
      </w:r>
      <w:r>
        <w:rPr>
          <w:sz w:val="24"/>
        </w:rPr>
        <w:t xml:space="preserve"> compte</w:t>
      </w:r>
      <w:r w:rsidR="005637F6">
        <w:rPr>
          <w:sz w:val="24"/>
        </w:rPr>
        <w:t>s</w:t>
      </w:r>
      <w:r>
        <w:rPr>
          <w:sz w:val="24"/>
        </w:rPr>
        <w:t>, approuve ce</w:t>
      </w:r>
      <w:r w:rsidR="005637F6">
        <w:rPr>
          <w:sz w:val="24"/>
        </w:rPr>
        <w:t>s</w:t>
      </w:r>
      <w:r>
        <w:rPr>
          <w:sz w:val="24"/>
        </w:rPr>
        <w:t xml:space="preserve"> dernier</w:t>
      </w:r>
      <w:r w:rsidR="005637F6">
        <w:rPr>
          <w:sz w:val="24"/>
        </w:rPr>
        <w:t>s</w:t>
      </w:r>
      <w:r>
        <w:rPr>
          <w:sz w:val="24"/>
        </w:rPr>
        <w:t>.</w:t>
      </w:r>
    </w:p>
    <w:p w14:paraId="4DD34DFF" w14:textId="77777777" w:rsidR="00DC7BCF" w:rsidRDefault="00DC7BCF">
      <w:pPr>
        <w:jc w:val="both"/>
        <w:rPr>
          <w:sz w:val="24"/>
        </w:rPr>
      </w:pPr>
    </w:p>
    <w:p w14:paraId="3E641816" w14:textId="77777777" w:rsidR="00DC7BCF" w:rsidRDefault="00DC7BCF">
      <w:pPr>
        <w:jc w:val="both"/>
        <w:rPr>
          <w:sz w:val="24"/>
        </w:rPr>
      </w:pPr>
    </w:p>
    <w:p w14:paraId="20FCE5C7" w14:textId="77777777" w:rsidR="00DC7BCF" w:rsidRDefault="00462410" w:rsidP="00462410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, le</w:t>
      </w:r>
    </w:p>
    <w:p w14:paraId="2107B858" w14:textId="77777777" w:rsidR="00DC7BCF" w:rsidRDefault="00DC7BCF">
      <w:pPr>
        <w:jc w:val="both"/>
        <w:rPr>
          <w:sz w:val="24"/>
        </w:rPr>
      </w:pPr>
    </w:p>
    <w:p w14:paraId="4037D286" w14:textId="77777777" w:rsidR="00DC7BCF" w:rsidRDefault="00DC7BCF">
      <w:pPr>
        <w:jc w:val="both"/>
        <w:rPr>
          <w:sz w:val="24"/>
        </w:rPr>
      </w:pPr>
    </w:p>
    <w:p w14:paraId="38942E41" w14:textId="77777777" w:rsidR="00DC7BCF" w:rsidRDefault="00462410" w:rsidP="00462410">
      <w:pPr>
        <w:tabs>
          <w:tab w:val="left" w:pos="709"/>
          <w:tab w:val="left" w:pos="6379"/>
        </w:tabs>
        <w:jc w:val="both"/>
        <w:rPr>
          <w:sz w:val="24"/>
        </w:rPr>
      </w:pPr>
      <w:r>
        <w:rPr>
          <w:sz w:val="24"/>
        </w:rPr>
        <w:tab/>
      </w:r>
      <w:r w:rsidR="00DC7BCF">
        <w:rPr>
          <w:sz w:val="24"/>
        </w:rPr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Secrétaire :</w:t>
      </w:r>
      <w:r w:rsidR="00DC7BCF">
        <w:rPr>
          <w:sz w:val="24"/>
        </w:rPr>
        <w:tab/>
        <w:t>Le</w:t>
      </w:r>
      <w:r w:rsidR="00DE1131">
        <w:rPr>
          <w:sz w:val="24"/>
        </w:rPr>
        <w:t>/La</w:t>
      </w:r>
      <w:r w:rsidR="00DC7BCF">
        <w:rPr>
          <w:sz w:val="24"/>
        </w:rPr>
        <w:t xml:space="preserve"> Président</w:t>
      </w:r>
      <w:r w:rsidR="00DE1131">
        <w:rPr>
          <w:sz w:val="24"/>
        </w:rPr>
        <w:t>,-e</w:t>
      </w:r>
      <w:r w:rsidR="00DC7BCF">
        <w:rPr>
          <w:sz w:val="24"/>
        </w:rPr>
        <w:t> :</w:t>
      </w:r>
    </w:p>
    <w:p w14:paraId="27BF49B5" w14:textId="77777777" w:rsidR="00DC7BCF" w:rsidRDefault="00DC7BCF">
      <w:pPr>
        <w:jc w:val="both"/>
        <w:rPr>
          <w:sz w:val="24"/>
        </w:rPr>
      </w:pPr>
    </w:p>
    <w:sectPr w:rsidR="00DC7B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91C"/>
    <w:rsid w:val="00042361"/>
    <w:rsid w:val="0011693B"/>
    <w:rsid w:val="00462410"/>
    <w:rsid w:val="005504FF"/>
    <w:rsid w:val="005637F6"/>
    <w:rsid w:val="00660E9D"/>
    <w:rsid w:val="00C309E3"/>
    <w:rsid w:val="00C570BA"/>
    <w:rsid w:val="00D9291C"/>
    <w:rsid w:val="00DC7BCF"/>
    <w:rsid w:val="00DE1131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B02526B"/>
  <w15:chartTrackingRefBased/>
  <w15:docId w15:val="{16B73D9C-1544-409C-88C9-5CD87D6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D9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0FE2DCA65B41A47DC29B64CFEE75" ma:contentTypeVersion="16" ma:contentTypeDescription="Ein neues Dokument erstellen." ma:contentTypeScope="" ma:versionID="c0d8e5822134ce52e0ec6950bfdb9756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98495172ef559b9b3baa9071e0d3ec7e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4039C-2DAC-43C2-B6E1-FE2734B4C6EB}"/>
</file>

<file path=customXml/itemProps2.xml><?xml version="1.0" encoding="utf-8"?>
<ds:datastoreItem xmlns:ds="http://schemas.openxmlformats.org/officeDocument/2006/customXml" ds:itemID="{B60EB4DE-ADF0-441A-A17B-E5DCDFB7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EAFD0-92CB-466B-A781-7FBE5683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APPROBATION DU BUDGET</vt:lpstr>
    </vt:vector>
  </TitlesOfParts>
  <Company> 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APPROBATION DU BUDGET</dc:title>
  <dc:subject/>
  <dc:creator>ATS</dc:creator>
  <cp:keywords/>
  <cp:lastModifiedBy>Dominique Golliard</cp:lastModifiedBy>
  <cp:revision>2</cp:revision>
  <cp:lastPrinted>2015-05-11T13:08:00Z</cp:lastPrinted>
  <dcterms:created xsi:type="dcterms:W3CDTF">2022-12-07T13:20:00Z</dcterms:created>
  <dcterms:modified xsi:type="dcterms:W3CDTF">2022-12-07T13:20:00Z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</Properties>
</file>